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52" w:rsidRDefault="004A05AC" w:rsidP="00A6247F">
      <w:pPr>
        <w:rPr>
          <w:rFonts w:ascii="Arial" w:eastAsia="Calibri" w:hAnsi="Arial" w:cs="Arial"/>
          <w:sz w:val="18"/>
          <w:szCs w:val="18"/>
        </w:rPr>
      </w:pPr>
      <w:bookmarkStart w:id="0" w:name="_GoBack"/>
      <w:bookmarkEnd w:id="0"/>
      <w:r>
        <w:rPr>
          <w:rFonts w:ascii="Calibri" w:eastAsia="Calibri" w:hAnsi="Calibri"/>
          <w:sz w:val="16"/>
          <w:szCs w:val="16"/>
        </w:rPr>
        <w:tab/>
      </w:r>
      <w:r w:rsidRPr="006800AB">
        <w:rPr>
          <w:rFonts w:ascii="Arial" w:eastAsia="Calibri" w:hAnsi="Arial" w:cs="Arial"/>
        </w:rPr>
        <w:tab/>
      </w:r>
      <w:r w:rsidRPr="006800AB">
        <w:rPr>
          <w:rFonts w:ascii="Arial" w:eastAsia="Calibri" w:hAnsi="Arial" w:cs="Arial"/>
        </w:rPr>
        <w:tab/>
      </w:r>
      <w:r w:rsidRPr="006800AB">
        <w:rPr>
          <w:rFonts w:ascii="Arial" w:eastAsia="Calibri" w:hAnsi="Arial" w:cs="Arial"/>
        </w:rPr>
        <w:tab/>
      </w:r>
      <w:r w:rsidR="00A6247F">
        <w:rPr>
          <w:rFonts w:ascii="Arial" w:eastAsia="Calibri" w:hAnsi="Arial" w:cs="Arial"/>
        </w:rPr>
        <w:tab/>
      </w:r>
      <w:r w:rsidR="00A6247F" w:rsidRPr="00D37252">
        <w:rPr>
          <w:rFonts w:ascii="Arial" w:eastAsia="Calibri" w:hAnsi="Arial" w:cs="Arial"/>
          <w:sz w:val="18"/>
          <w:szCs w:val="18"/>
        </w:rPr>
        <w:tab/>
      </w:r>
    </w:p>
    <w:p w:rsidR="003553B9" w:rsidRDefault="003553B9" w:rsidP="00A6247F">
      <w:pPr>
        <w:rPr>
          <w:rFonts w:ascii="Arial" w:eastAsia="Calibri" w:hAnsi="Arial" w:cs="Arial"/>
          <w:sz w:val="18"/>
          <w:szCs w:val="18"/>
        </w:rPr>
      </w:pPr>
    </w:p>
    <w:p w:rsidR="003553B9" w:rsidRPr="00AD1EB8" w:rsidRDefault="003553B9" w:rsidP="00A6247F">
      <w:pPr>
        <w:rPr>
          <w:rFonts w:eastAsia="Calibri"/>
          <w:sz w:val="22"/>
          <w:szCs w:val="22"/>
        </w:rPr>
      </w:pPr>
    </w:p>
    <w:p w:rsidR="00EA469F" w:rsidRPr="00AD1EB8" w:rsidRDefault="00C55D4E" w:rsidP="00D37252">
      <w:pPr>
        <w:jc w:val="center"/>
        <w:rPr>
          <w:rFonts w:eastAsia="Calibri"/>
        </w:rPr>
      </w:pPr>
      <w:r w:rsidRPr="00AD1EB8">
        <w:rPr>
          <w:rFonts w:eastAsia="Calibri"/>
        </w:rPr>
        <w:t xml:space="preserve">February </w:t>
      </w:r>
      <w:r w:rsidR="0067331A" w:rsidRPr="00AD1EB8">
        <w:rPr>
          <w:rFonts w:eastAsia="Calibri"/>
        </w:rPr>
        <w:t>14</w:t>
      </w:r>
      <w:r w:rsidR="00370644" w:rsidRPr="00AD1EB8">
        <w:rPr>
          <w:rFonts w:eastAsia="Calibri"/>
        </w:rPr>
        <w:t>, 2020</w:t>
      </w:r>
    </w:p>
    <w:p w:rsidR="00DE2BC8" w:rsidRPr="00AD1EB8" w:rsidRDefault="00EA469F" w:rsidP="00DE2BC8">
      <w:pPr>
        <w:jc w:val="center"/>
        <w:rPr>
          <w:rFonts w:eastAsia="Calibri"/>
        </w:rPr>
      </w:pPr>
      <w:r w:rsidRPr="00AD1EB8">
        <w:rPr>
          <w:rFonts w:eastAsia="Calibri"/>
        </w:rPr>
        <w:t xml:space="preserve"> </w:t>
      </w:r>
      <w:r w:rsidR="00DE2BC8" w:rsidRPr="00AD1EB8">
        <w:rPr>
          <w:rFonts w:eastAsia="Calibri"/>
        </w:rPr>
        <w:t>(5:00 P.M.)</w:t>
      </w:r>
    </w:p>
    <w:p w:rsidR="003553B9" w:rsidRPr="00AD1EB8" w:rsidRDefault="003553B9" w:rsidP="00A43DB1">
      <w:pPr>
        <w:jc w:val="center"/>
        <w:rPr>
          <w:rFonts w:eastAsia="Calibri"/>
          <w:b/>
        </w:rPr>
      </w:pPr>
    </w:p>
    <w:p w:rsidR="00EA469F" w:rsidRPr="00AD1EB8" w:rsidRDefault="00A644D6" w:rsidP="00A43DB1">
      <w:pPr>
        <w:jc w:val="center"/>
        <w:rPr>
          <w:rFonts w:eastAsia="Calibri"/>
          <w:b/>
        </w:rPr>
      </w:pPr>
      <w:r w:rsidRPr="00AD1EB8">
        <w:rPr>
          <w:rFonts w:eastAsia="Calibri"/>
          <w:b/>
        </w:rPr>
        <w:t>NOTIFICATION</w:t>
      </w:r>
    </w:p>
    <w:p w:rsidR="00DE2BC8" w:rsidRPr="00AD1EB8" w:rsidRDefault="00DE2BC8" w:rsidP="00DE2BC8">
      <w:pPr>
        <w:rPr>
          <w:rFonts w:eastAsia="Calibri"/>
          <w:b/>
        </w:rPr>
      </w:pPr>
      <w:r w:rsidRPr="00AD1EB8">
        <w:rPr>
          <w:rFonts w:eastAsia="Calibri"/>
          <w:b/>
        </w:rPr>
        <w:t>MEMORANDUM</w:t>
      </w:r>
    </w:p>
    <w:p w:rsidR="003553B9" w:rsidRPr="00AD1EB8" w:rsidRDefault="003553B9" w:rsidP="00DE2BC8">
      <w:pPr>
        <w:rPr>
          <w:rFonts w:eastAsia="Calibri"/>
          <w:b/>
        </w:rPr>
      </w:pPr>
    </w:p>
    <w:p w:rsidR="003553B9" w:rsidRPr="00AD1EB8" w:rsidRDefault="003553B9" w:rsidP="00DE2BC8">
      <w:pPr>
        <w:rPr>
          <w:rFonts w:eastAsia="Calibri"/>
          <w:b/>
        </w:rPr>
      </w:pPr>
    </w:p>
    <w:p w:rsidR="00576836" w:rsidRPr="00AD1EB8" w:rsidRDefault="00DE2BC8" w:rsidP="00DE2BC8">
      <w:pPr>
        <w:rPr>
          <w:rFonts w:eastAsia="Calibri"/>
        </w:rPr>
      </w:pPr>
      <w:r w:rsidRPr="00AD1EB8">
        <w:rPr>
          <w:rFonts w:eastAsia="Calibri"/>
          <w:b/>
        </w:rPr>
        <w:t xml:space="preserve">TO: </w:t>
      </w:r>
      <w:r w:rsidRPr="00AD1EB8">
        <w:rPr>
          <w:rFonts w:eastAsia="Calibri"/>
        </w:rPr>
        <w:tab/>
      </w:r>
      <w:r w:rsidR="00576836" w:rsidRPr="00AD1EB8">
        <w:rPr>
          <w:rFonts w:eastAsia="Calibri"/>
        </w:rPr>
        <w:t>Honorable Scott A. Wilson, President</w:t>
      </w:r>
    </w:p>
    <w:p w:rsidR="00576836" w:rsidRPr="00AD1EB8" w:rsidRDefault="00576836" w:rsidP="00DE2BC8">
      <w:pPr>
        <w:rPr>
          <w:rFonts w:eastAsia="Calibri"/>
        </w:rPr>
      </w:pPr>
      <w:r w:rsidRPr="00AD1EB8">
        <w:rPr>
          <w:rFonts w:eastAsia="Calibri"/>
        </w:rPr>
        <w:tab/>
        <w:t>Jacksonville City Council</w:t>
      </w:r>
    </w:p>
    <w:p w:rsidR="00576836" w:rsidRPr="00AD1EB8" w:rsidRDefault="00576836" w:rsidP="00DE2BC8">
      <w:pPr>
        <w:rPr>
          <w:rFonts w:eastAsia="Calibri"/>
        </w:rPr>
      </w:pPr>
    </w:p>
    <w:p w:rsidR="00DE2BC8" w:rsidRPr="00AD1EB8" w:rsidRDefault="00576836" w:rsidP="00576836">
      <w:pPr>
        <w:rPr>
          <w:rFonts w:eastAsia="Calibri"/>
        </w:rPr>
      </w:pPr>
      <w:r w:rsidRPr="00AD1EB8">
        <w:rPr>
          <w:rFonts w:eastAsia="Calibri"/>
        </w:rPr>
        <w:tab/>
        <w:t xml:space="preserve">Members, Jacksonville City Council </w:t>
      </w:r>
      <w:r w:rsidR="00DE2BC8" w:rsidRPr="00AD1EB8">
        <w:rPr>
          <w:rFonts w:eastAsia="Calibri"/>
        </w:rPr>
        <w:t xml:space="preserve"> </w:t>
      </w:r>
    </w:p>
    <w:p w:rsidR="00DE2BC8" w:rsidRPr="00AD1EB8" w:rsidRDefault="00DE2BC8" w:rsidP="00576836">
      <w:pPr>
        <w:rPr>
          <w:rFonts w:eastAsia="Calibri"/>
        </w:rPr>
      </w:pPr>
      <w:r w:rsidRPr="00AD1EB8">
        <w:rPr>
          <w:rFonts w:eastAsia="Calibri"/>
        </w:rPr>
        <w:tab/>
      </w:r>
    </w:p>
    <w:p w:rsidR="00DE2BC8" w:rsidRPr="00AD1EB8" w:rsidRDefault="00DE2BC8" w:rsidP="00DE2BC8">
      <w:pPr>
        <w:rPr>
          <w:rFonts w:eastAsia="Calibri"/>
        </w:rPr>
      </w:pPr>
      <w:r w:rsidRPr="00AD1EB8">
        <w:rPr>
          <w:rFonts w:eastAsia="Calibri"/>
          <w:b/>
        </w:rPr>
        <w:t>FR:</w:t>
      </w:r>
      <w:r w:rsidRPr="00AD1EB8">
        <w:rPr>
          <w:rFonts w:eastAsia="Calibri"/>
        </w:rPr>
        <w:tab/>
        <w:t xml:space="preserve">Honorable </w:t>
      </w:r>
      <w:r w:rsidR="00576836" w:rsidRPr="00AD1EB8">
        <w:rPr>
          <w:rFonts w:eastAsia="Calibri"/>
        </w:rPr>
        <w:t>Michael Boylan</w:t>
      </w:r>
      <w:r w:rsidRPr="00AD1EB8">
        <w:rPr>
          <w:rFonts w:eastAsia="Calibri"/>
        </w:rPr>
        <w:t>, Chairman</w:t>
      </w:r>
    </w:p>
    <w:p w:rsidR="00DE2BC8" w:rsidRPr="00AD1EB8" w:rsidRDefault="00DE2BC8" w:rsidP="00DE2BC8">
      <w:pPr>
        <w:rPr>
          <w:rFonts w:eastAsia="Calibri"/>
        </w:rPr>
      </w:pPr>
      <w:r w:rsidRPr="00AD1EB8">
        <w:rPr>
          <w:rFonts w:eastAsia="Calibri"/>
        </w:rPr>
        <w:tab/>
      </w:r>
      <w:r w:rsidR="00576836" w:rsidRPr="00AD1EB8">
        <w:rPr>
          <w:rFonts w:eastAsia="Calibri"/>
        </w:rPr>
        <w:t>Special Committee – Future of JEA</w:t>
      </w:r>
    </w:p>
    <w:p w:rsidR="00DE2BC8" w:rsidRPr="00AD1EB8" w:rsidRDefault="00DE2BC8" w:rsidP="00DE2BC8">
      <w:pPr>
        <w:rPr>
          <w:rFonts w:eastAsia="Calibri"/>
        </w:rPr>
      </w:pPr>
    </w:p>
    <w:p w:rsidR="006800AB" w:rsidRPr="00AD1EB8" w:rsidRDefault="006800AB" w:rsidP="006800AB">
      <w:pPr>
        <w:tabs>
          <w:tab w:val="left" w:pos="-1440"/>
        </w:tabs>
        <w:ind w:left="1710" w:hanging="1710"/>
        <w:rPr>
          <w:b/>
        </w:rPr>
      </w:pPr>
      <w:r w:rsidRPr="00AD1EB8">
        <w:rPr>
          <w:rFonts w:eastAsia="Calibri"/>
          <w:b/>
        </w:rPr>
        <w:t xml:space="preserve">RE:        </w:t>
      </w:r>
      <w:r w:rsidR="009773A2" w:rsidRPr="00AD1EB8">
        <w:rPr>
          <w:rFonts w:eastAsia="Calibri"/>
          <w:b/>
        </w:rPr>
        <w:t>202002</w:t>
      </w:r>
      <w:r w:rsidR="0067331A" w:rsidRPr="00AD1EB8">
        <w:rPr>
          <w:rFonts w:eastAsia="Calibri"/>
          <w:b/>
        </w:rPr>
        <w:t>4 Notice</w:t>
      </w:r>
      <w:r w:rsidR="00AD1EB8" w:rsidRPr="00AD1EB8">
        <w:rPr>
          <w:rFonts w:eastAsia="Calibri"/>
          <w:b/>
        </w:rPr>
        <w:t xml:space="preserve">d Meeting </w:t>
      </w:r>
      <w:r w:rsidR="00C55D4E" w:rsidRPr="00AD1EB8">
        <w:rPr>
          <w:rFonts w:eastAsia="Calibri"/>
          <w:b/>
        </w:rPr>
        <w:t>Future of JEA Meetings</w:t>
      </w:r>
      <w:r w:rsidR="00AD1EB8" w:rsidRPr="00AD1EB8">
        <w:rPr>
          <w:rFonts w:eastAsia="Calibri"/>
          <w:b/>
        </w:rPr>
        <w:t xml:space="preserve"> Sessions 5 CM</w:t>
      </w:r>
      <w:r w:rsidR="0067331A" w:rsidRPr="00AD1EB8">
        <w:rPr>
          <w:rFonts w:eastAsia="Calibri"/>
          <w:b/>
        </w:rPr>
        <w:t xml:space="preserve"> Boylan</w:t>
      </w:r>
    </w:p>
    <w:p w:rsidR="00DE2BC8" w:rsidRPr="00AD1EB8" w:rsidRDefault="006800AB" w:rsidP="006800AB">
      <w:pPr>
        <w:tabs>
          <w:tab w:val="left" w:pos="-1440"/>
        </w:tabs>
        <w:ind w:left="1710" w:hanging="1710"/>
        <w:rPr>
          <w:b/>
        </w:rPr>
      </w:pPr>
      <w:r w:rsidRPr="00AD1EB8">
        <w:rPr>
          <w:b/>
        </w:rPr>
        <w:t>___________________________________________________________________________________</w:t>
      </w:r>
      <w:r w:rsidR="00C93171" w:rsidRPr="00AD1EB8">
        <w:rPr>
          <w:b/>
        </w:rPr>
        <w:t>_______</w:t>
      </w:r>
    </w:p>
    <w:p w:rsidR="006800AB" w:rsidRPr="00AD1EB8" w:rsidRDefault="0067331A" w:rsidP="000C1AAC">
      <w:pPr>
        <w:kinsoku w:val="0"/>
        <w:overflowPunct w:val="0"/>
        <w:autoSpaceDE w:val="0"/>
        <w:autoSpaceDN w:val="0"/>
        <w:adjustRightInd w:val="0"/>
        <w:ind w:left="51" w:right="109"/>
        <w:rPr>
          <w:color w:val="313131"/>
          <w:w w:val="105"/>
        </w:rPr>
      </w:pPr>
      <w:r w:rsidRPr="00AD1EB8">
        <w:rPr>
          <w:color w:val="313131"/>
          <w:w w:val="105"/>
        </w:rPr>
        <w:t>Notice</w:t>
      </w:r>
      <w:r w:rsidR="00C55D4E" w:rsidRPr="00AD1EB8">
        <w:rPr>
          <w:color w:val="313131"/>
          <w:w w:val="105"/>
        </w:rPr>
        <w:t xml:space="preserve"> is </w:t>
      </w:r>
      <w:r w:rsidR="006800AB" w:rsidRPr="00AD1EB8">
        <w:rPr>
          <w:color w:val="313131"/>
          <w:w w:val="105"/>
        </w:rPr>
        <w:t xml:space="preserve">hereby given that the Honorable Michael Boylan, Chairperson Committee on the Future of JEA </w:t>
      </w:r>
      <w:r w:rsidRPr="00AD1EB8">
        <w:rPr>
          <w:color w:val="313131"/>
          <w:w w:val="105"/>
        </w:rPr>
        <w:t xml:space="preserve">will host a Future of </w:t>
      </w:r>
      <w:r w:rsidR="00C55D4E" w:rsidRPr="00AD1EB8">
        <w:rPr>
          <w:color w:val="313131"/>
          <w:w w:val="105"/>
        </w:rPr>
        <w:t xml:space="preserve">JEA Lunch and Learn </w:t>
      </w:r>
      <w:r w:rsidRPr="00AD1EB8">
        <w:rPr>
          <w:color w:val="313131"/>
          <w:w w:val="105"/>
        </w:rPr>
        <w:t xml:space="preserve">Meeting </w:t>
      </w:r>
      <w:r w:rsidR="00C55D4E" w:rsidRPr="00AD1EB8">
        <w:rPr>
          <w:color w:val="313131"/>
          <w:w w:val="105"/>
        </w:rPr>
        <w:t xml:space="preserve">on </w:t>
      </w:r>
      <w:r w:rsidR="006800AB" w:rsidRPr="00AD1EB8">
        <w:rPr>
          <w:b/>
          <w:color w:val="313131"/>
          <w:w w:val="105"/>
        </w:rPr>
        <w:t xml:space="preserve">Monday, </w:t>
      </w:r>
      <w:r w:rsidR="00C55D4E" w:rsidRPr="00AD1EB8">
        <w:rPr>
          <w:b/>
          <w:color w:val="313131"/>
          <w:w w:val="105"/>
        </w:rPr>
        <w:t xml:space="preserve">February </w:t>
      </w:r>
      <w:r w:rsidRPr="00AD1EB8">
        <w:rPr>
          <w:b/>
          <w:color w:val="313131"/>
          <w:w w:val="105"/>
        </w:rPr>
        <w:t>24</w:t>
      </w:r>
      <w:r w:rsidR="006800AB" w:rsidRPr="00AD1EB8">
        <w:rPr>
          <w:b/>
          <w:color w:val="313131"/>
          <w:w w:val="105"/>
        </w:rPr>
        <w:t>, 20</w:t>
      </w:r>
      <w:r w:rsidR="0051340A" w:rsidRPr="00AD1EB8">
        <w:rPr>
          <w:b/>
          <w:color w:val="313131"/>
          <w:w w:val="105"/>
        </w:rPr>
        <w:t>20</w:t>
      </w:r>
      <w:r w:rsidR="006800AB" w:rsidRPr="00AD1EB8">
        <w:rPr>
          <w:b/>
          <w:color w:val="313131"/>
          <w:w w:val="105"/>
        </w:rPr>
        <w:t>,</w:t>
      </w:r>
      <w:r w:rsidR="000C1AAC" w:rsidRPr="00AD1EB8">
        <w:rPr>
          <w:b/>
          <w:color w:val="313131"/>
          <w:w w:val="105"/>
        </w:rPr>
        <w:t xml:space="preserve"> </w:t>
      </w:r>
      <w:r w:rsidR="006800AB" w:rsidRPr="00AD1EB8">
        <w:rPr>
          <w:b/>
          <w:color w:val="313131"/>
          <w:w w:val="105"/>
        </w:rPr>
        <w:t>11:</w:t>
      </w:r>
      <w:r w:rsidR="000C1AAC" w:rsidRPr="00AD1EB8">
        <w:rPr>
          <w:b/>
          <w:color w:val="313131"/>
          <w:w w:val="105"/>
        </w:rPr>
        <w:t>0</w:t>
      </w:r>
      <w:r w:rsidR="006800AB" w:rsidRPr="00AD1EB8">
        <w:rPr>
          <w:b/>
          <w:color w:val="313131"/>
          <w:w w:val="105"/>
        </w:rPr>
        <w:t xml:space="preserve">0 am – 1:00 pm </w:t>
      </w:r>
      <w:r w:rsidRPr="00AD1EB8">
        <w:rPr>
          <w:b/>
          <w:color w:val="313131"/>
          <w:w w:val="105"/>
        </w:rPr>
        <w:t xml:space="preserve"> i</w:t>
      </w:r>
      <w:r w:rsidR="006800AB" w:rsidRPr="00AD1EB8">
        <w:rPr>
          <w:b/>
          <w:color w:val="313131"/>
          <w:w w:val="105"/>
        </w:rPr>
        <w:t xml:space="preserve">n the </w:t>
      </w:r>
      <w:r w:rsidRPr="00AD1EB8">
        <w:rPr>
          <w:b/>
          <w:color w:val="313131"/>
          <w:w w:val="105"/>
        </w:rPr>
        <w:t xml:space="preserve">Council Chamber </w:t>
      </w:r>
      <w:r w:rsidR="006800AB" w:rsidRPr="00AD1EB8">
        <w:rPr>
          <w:b/>
          <w:color w:val="313131"/>
          <w:w w:val="105"/>
        </w:rPr>
        <w:t>located at 117 West Duval Street, 1</w:t>
      </w:r>
      <w:r w:rsidR="006800AB" w:rsidRPr="00AD1EB8">
        <w:rPr>
          <w:b/>
          <w:color w:val="313131"/>
          <w:w w:val="105"/>
          <w:vertAlign w:val="superscript"/>
        </w:rPr>
        <w:t>st</w:t>
      </w:r>
      <w:r w:rsidR="006800AB" w:rsidRPr="00AD1EB8">
        <w:rPr>
          <w:b/>
          <w:color w:val="313131"/>
          <w:w w:val="105"/>
        </w:rPr>
        <w:t xml:space="preserve"> Floor City Hall, St. James Building Jacksonville, Florida 32202</w:t>
      </w:r>
      <w:r w:rsidRPr="00AD1EB8">
        <w:rPr>
          <w:b/>
          <w:color w:val="313131"/>
          <w:w w:val="105"/>
        </w:rPr>
        <w:t>.</w:t>
      </w:r>
      <w:r w:rsidR="009773A2" w:rsidRPr="00AD1EB8">
        <w:rPr>
          <w:color w:val="313131"/>
          <w:w w:val="105"/>
        </w:rPr>
        <w:t xml:space="preserve"> </w:t>
      </w:r>
    </w:p>
    <w:p w:rsidR="00397CEA" w:rsidRPr="00AD1EB8" w:rsidRDefault="00397CEA" w:rsidP="00C55D4E">
      <w:pPr>
        <w:tabs>
          <w:tab w:val="left" w:pos="-1440"/>
        </w:tabs>
        <w:rPr>
          <w:b/>
        </w:rPr>
      </w:pPr>
      <w:r w:rsidRPr="00AD1EB8">
        <w:tab/>
      </w:r>
      <w:r w:rsidRPr="00AD1EB8">
        <w:tab/>
      </w:r>
      <w:r w:rsidRPr="00AD1EB8">
        <w:tab/>
      </w:r>
      <w:r w:rsidRPr="00AD1EB8">
        <w:tab/>
      </w:r>
      <w:r w:rsidRPr="00AD1EB8">
        <w:tab/>
      </w:r>
      <w:r w:rsidRPr="00AD1EB8">
        <w:tab/>
      </w:r>
      <w:r w:rsidRPr="00AD1EB8">
        <w:tab/>
        <w:t xml:space="preserve">    </w:t>
      </w:r>
      <w:r w:rsidRPr="00AD1EB8">
        <w:tab/>
      </w:r>
      <w:r w:rsidRPr="00AD1EB8">
        <w:tab/>
      </w:r>
      <w:r w:rsidRPr="00AD1EB8">
        <w:tab/>
      </w:r>
      <w:r w:rsidRPr="00AD1EB8">
        <w:tab/>
      </w:r>
      <w:r w:rsidRPr="00AD1EB8">
        <w:tab/>
      </w:r>
      <w:r w:rsidRPr="00AD1EB8">
        <w:rPr>
          <w:b/>
        </w:rPr>
        <w:t xml:space="preserve"> </w:t>
      </w:r>
    </w:p>
    <w:p w:rsidR="00397CEA" w:rsidRPr="00AD1EB8" w:rsidRDefault="00397CEA" w:rsidP="006E2D13">
      <w:pPr>
        <w:tabs>
          <w:tab w:val="left" w:pos="-1440"/>
        </w:tabs>
      </w:pPr>
    </w:p>
    <w:p w:rsidR="006E2D13" w:rsidRPr="00AD1EB8" w:rsidRDefault="006E2D13" w:rsidP="006E2D13">
      <w:pPr>
        <w:tabs>
          <w:tab w:val="left" w:pos="-1440"/>
        </w:tabs>
        <w:rPr>
          <w:b/>
          <w:bCs/>
        </w:rPr>
      </w:pPr>
      <w:r w:rsidRPr="00AD1EB8">
        <w:rPr>
          <w:b/>
          <w:bCs/>
        </w:rPr>
        <w:t>Future Workshops</w:t>
      </w:r>
    </w:p>
    <w:p w:rsidR="006E2D13" w:rsidRPr="00AD1EB8" w:rsidRDefault="006E2D13" w:rsidP="006E2D13">
      <w:pPr>
        <w:tabs>
          <w:tab w:val="left" w:pos="-1440"/>
        </w:tabs>
      </w:pPr>
    </w:p>
    <w:p w:rsidR="0067331A" w:rsidRPr="00AD1EB8" w:rsidRDefault="006E2D13" w:rsidP="0067331A">
      <w:pPr>
        <w:pStyle w:val="ListParagraph"/>
        <w:numPr>
          <w:ilvl w:val="0"/>
          <w:numId w:val="3"/>
        </w:numPr>
        <w:tabs>
          <w:tab w:val="left" w:pos="-1440"/>
        </w:tabs>
        <w:rPr>
          <w:rFonts w:ascii="Times New Roman" w:hAnsi="Times New Roman" w:cs="Times New Roman"/>
          <w:sz w:val="20"/>
          <w:szCs w:val="20"/>
        </w:rPr>
      </w:pPr>
      <w:r w:rsidRPr="00AD1EB8">
        <w:rPr>
          <w:rFonts w:ascii="Times New Roman" w:hAnsi="Times New Roman" w:cs="Times New Roman"/>
          <w:b/>
          <w:sz w:val="20"/>
          <w:szCs w:val="20"/>
        </w:rPr>
        <w:t xml:space="preserve">Monday, February </w:t>
      </w:r>
      <w:r w:rsidR="009773A2" w:rsidRPr="00AD1EB8">
        <w:rPr>
          <w:rFonts w:ascii="Times New Roman" w:hAnsi="Times New Roman" w:cs="Times New Roman"/>
          <w:b/>
          <w:sz w:val="20"/>
          <w:szCs w:val="20"/>
        </w:rPr>
        <w:t>24</w:t>
      </w:r>
      <w:r w:rsidRPr="00AD1EB8">
        <w:rPr>
          <w:rFonts w:ascii="Times New Roman" w:hAnsi="Times New Roman" w:cs="Times New Roman"/>
          <w:b/>
          <w:sz w:val="20"/>
          <w:szCs w:val="20"/>
        </w:rPr>
        <w:t>, 2020 11:00 am – 1:00 pm</w:t>
      </w:r>
      <w:r w:rsidR="003553B9" w:rsidRPr="00AD1EB8">
        <w:rPr>
          <w:rFonts w:ascii="Times New Roman" w:hAnsi="Times New Roman" w:cs="Times New Roman"/>
          <w:b/>
          <w:sz w:val="20"/>
          <w:szCs w:val="20"/>
        </w:rPr>
        <w:t xml:space="preserve">: </w:t>
      </w:r>
      <w:r w:rsidRPr="00AD1EB8">
        <w:rPr>
          <w:rFonts w:ascii="Times New Roman" w:hAnsi="Times New Roman" w:cs="Times New Roman"/>
          <w:b/>
          <w:sz w:val="20"/>
          <w:szCs w:val="20"/>
        </w:rPr>
        <w:t xml:space="preserve">  Topic:</w:t>
      </w:r>
      <w:r w:rsidRPr="00AD1EB8">
        <w:rPr>
          <w:rFonts w:ascii="Times New Roman" w:hAnsi="Times New Roman" w:cs="Times New Roman"/>
          <w:sz w:val="20"/>
          <w:szCs w:val="20"/>
        </w:rPr>
        <w:t xml:space="preserve"> –</w:t>
      </w:r>
    </w:p>
    <w:p w:rsidR="0067331A" w:rsidRPr="00AD1EB8" w:rsidRDefault="0067331A" w:rsidP="0067331A">
      <w:pPr>
        <w:pStyle w:val="ListParagraph"/>
        <w:tabs>
          <w:tab w:val="left" w:pos="-1440"/>
        </w:tabs>
        <w:ind w:left="1080"/>
        <w:rPr>
          <w:rFonts w:ascii="Times New Roman" w:hAnsi="Times New Roman" w:cs="Times New Roman"/>
          <w:sz w:val="20"/>
          <w:szCs w:val="20"/>
        </w:rPr>
      </w:pPr>
      <w:r w:rsidRPr="00AD1EB8">
        <w:rPr>
          <w:rFonts w:ascii="Times New Roman" w:hAnsi="Times New Roman" w:cs="Times New Roman"/>
          <w:b/>
          <w:sz w:val="20"/>
          <w:szCs w:val="20"/>
        </w:rPr>
        <w:t xml:space="preserve"> </w:t>
      </w:r>
      <w:r w:rsidRPr="00AD1EB8">
        <w:rPr>
          <w:rFonts w:ascii="Times New Roman" w:hAnsi="Times New Roman" w:cs="Times New Roman"/>
          <w:bCs/>
          <w:sz w:val="20"/>
          <w:szCs w:val="20"/>
        </w:rPr>
        <w:t>1) A presentation from Mr. Gerry Hartman, an experienced utility engineer and appraiser specializing in utilities and systems who will speak to the need to make strategic modifications so as to adapt to the changes in the utility industry with a special emphasis on areas where enhancements, programs or more detailed work has improved the condition of other utilities in Florida.</w:t>
      </w:r>
    </w:p>
    <w:p w:rsidR="0067331A" w:rsidRPr="00AD1EB8" w:rsidRDefault="0067331A" w:rsidP="0067331A">
      <w:pPr>
        <w:tabs>
          <w:tab w:val="left" w:pos="-1440"/>
          <w:tab w:val="left" w:pos="1440"/>
        </w:tabs>
        <w:ind w:left="1170"/>
      </w:pPr>
      <w:r w:rsidRPr="00AD1EB8">
        <w:t xml:space="preserve"> 2) A review and discussion of the</w:t>
      </w:r>
      <w:r w:rsidRPr="00AD1EB8">
        <w:rPr>
          <w:b/>
        </w:rPr>
        <w:t xml:space="preserve"> </w:t>
      </w:r>
      <w:r w:rsidR="00AD1EB8">
        <w:rPr>
          <w:b/>
        </w:rPr>
        <w:t>“</w:t>
      </w:r>
      <w:r w:rsidRPr="00AD1EB8">
        <w:rPr>
          <w:b/>
        </w:rPr>
        <w:t>redlined</w:t>
      </w:r>
      <w:r w:rsidR="00AD1EB8">
        <w:rPr>
          <w:b/>
        </w:rPr>
        <w:t>”</w:t>
      </w:r>
      <w:r w:rsidRPr="00AD1EB8">
        <w:t xml:space="preserve"> version of the applicable sections in Article 21 of the Jacksonville Charter that address the many changes various council members, and others, have proposed.    </w:t>
      </w:r>
    </w:p>
    <w:p w:rsidR="0067331A" w:rsidRPr="00AD1EB8" w:rsidRDefault="0067331A" w:rsidP="0067331A">
      <w:pPr>
        <w:pStyle w:val="ListParagraph"/>
        <w:tabs>
          <w:tab w:val="left" w:pos="-1440"/>
        </w:tabs>
        <w:ind w:left="1080"/>
        <w:rPr>
          <w:rFonts w:ascii="Times New Roman" w:hAnsi="Times New Roman" w:cs="Times New Roman"/>
          <w:sz w:val="20"/>
          <w:szCs w:val="20"/>
        </w:rPr>
      </w:pPr>
    </w:p>
    <w:p w:rsidR="0067331A" w:rsidRPr="00AD1EB8" w:rsidRDefault="0067331A" w:rsidP="0067331A">
      <w:pPr>
        <w:pStyle w:val="ListParagraph"/>
        <w:numPr>
          <w:ilvl w:val="0"/>
          <w:numId w:val="3"/>
        </w:numPr>
        <w:tabs>
          <w:tab w:val="left" w:pos="-1440"/>
        </w:tabs>
        <w:rPr>
          <w:rFonts w:ascii="Times New Roman" w:hAnsi="Times New Roman" w:cs="Times New Roman"/>
          <w:b/>
          <w:bCs/>
          <w:sz w:val="20"/>
          <w:szCs w:val="20"/>
        </w:rPr>
      </w:pPr>
      <w:r w:rsidRPr="00AD1EB8">
        <w:rPr>
          <w:rFonts w:ascii="Times New Roman" w:hAnsi="Times New Roman" w:cs="Times New Roman"/>
          <w:b/>
          <w:bCs/>
          <w:sz w:val="20"/>
          <w:szCs w:val="20"/>
        </w:rPr>
        <w:t>Exploring JEA’s Future Success Together (Continued)</w:t>
      </w:r>
    </w:p>
    <w:p w:rsidR="00AD1EB8" w:rsidRPr="00AD1EB8" w:rsidRDefault="0067331A" w:rsidP="0067331A">
      <w:pPr>
        <w:pStyle w:val="ListParagraph"/>
        <w:tabs>
          <w:tab w:val="left" w:pos="-1440"/>
        </w:tabs>
        <w:ind w:left="1080"/>
        <w:rPr>
          <w:rFonts w:ascii="Times New Roman" w:hAnsi="Times New Roman" w:cs="Times New Roman"/>
          <w:bCs/>
          <w:sz w:val="20"/>
          <w:szCs w:val="20"/>
        </w:rPr>
      </w:pPr>
      <w:r w:rsidRPr="00AD1EB8">
        <w:rPr>
          <w:rFonts w:ascii="Times New Roman" w:hAnsi="Times New Roman" w:cs="Times New Roman"/>
          <w:bCs/>
          <w:sz w:val="20"/>
          <w:szCs w:val="20"/>
        </w:rPr>
        <w:t xml:space="preserve">While the process of rebuilding the JEA board membership continues (invariably through which the search process for a new CEO will begin) the fact remains that we, as a body, will likely be tasked at some point to review and approve strategic actions that may materially change the structure and/or operating process of the utility. I have identified and secured four subject matter experts, three of which who have agreed to share their perspective as to the state of the utility industry, its future trends and what is happening at comparable utilities across the state and nation to address them.  </w:t>
      </w:r>
    </w:p>
    <w:p w:rsidR="00AD1EB8" w:rsidRPr="00AD1EB8" w:rsidRDefault="00AD1EB8" w:rsidP="00AD1EB8">
      <w:pPr>
        <w:pStyle w:val="ListParagraph"/>
        <w:tabs>
          <w:tab w:val="left" w:pos="-1440"/>
        </w:tabs>
        <w:ind w:left="1080"/>
        <w:rPr>
          <w:rFonts w:ascii="Times New Roman" w:hAnsi="Times New Roman" w:cs="Times New Roman"/>
          <w:bCs/>
          <w:sz w:val="20"/>
          <w:szCs w:val="20"/>
        </w:rPr>
      </w:pPr>
    </w:p>
    <w:p w:rsidR="00AD1EB8" w:rsidRPr="00AD1EB8" w:rsidRDefault="00AD1EB8" w:rsidP="00AD1EB8">
      <w:pPr>
        <w:pStyle w:val="ListParagraph"/>
        <w:tabs>
          <w:tab w:val="left" w:pos="-1440"/>
        </w:tabs>
        <w:ind w:left="1080"/>
        <w:rPr>
          <w:rFonts w:ascii="Times New Roman" w:hAnsi="Times New Roman" w:cs="Times New Roman"/>
          <w:bCs/>
          <w:sz w:val="20"/>
          <w:szCs w:val="20"/>
        </w:rPr>
      </w:pPr>
      <w:r w:rsidRPr="00AD1EB8">
        <w:rPr>
          <w:rFonts w:ascii="Times New Roman" w:hAnsi="Times New Roman" w:cs="Times New Roman"/>
          <w:bCs/>
          <w:sz w:val="20"/>
          <w:szCs w:val="20"/>
        </w:rPr>
        <w:t>Because of the particular interest in understanding both water rights and access, I have scheduled someone who is steeped in all matters associated with water rights to speak to us at the March 23</w:t>
      </w:r>
      <w:r w:rsidRPr="00AD1EB8">
        <w:rPr>
          <w:rFonts w:ascii="Times New Roman" w:hAnsi="Times New Roman" w:cs="Times New Roman"/>
          <w:bCs/>
          <w:sz w:val="20"/>
          <w:szCs w:val="20"/>
          <w:vertAlign w:val="superscript"/>
        </w:rPr>
        <w:t>rd</w:t>
      </w:r>
      <w:r w:rsidRPr="00AD1EB8">
        <w:rPr>
          <w:rFonts w:ascii="Times New Roman" w:hAnsi="Times New Roman" w:cs="Times New Roman"/>
          <w:bCs/>
          <w:sz w:val="20"/>
          <w:szCs w:val="20"/>
        </w:rPr>
        <w:t xml:space="preserve"> workshop.</w:t>
      </w:r>
    </w:p>
    <w:p w:rsidR="00AD1EB8" w:rsidRPr="00AD1EB8" w:rsidRDefault="00AD1EB8" w:rsidP="0067331A">
      <w:pPr>
        <w:pStyle w:val="ListParagraph"/>
        <w:tabs>
          <w:tab w:val="left" w:pos="-1440"/>
        </w:tabs>
        <w:ind w:left="1080"/>
        <w:rPr>
          <w:rFonts w:ascii="Times New Roman" w:hAnsi="Times New Roman" w:cs="Times New Roman"/>
          <w:bCs/>
          <w:sz w:val="20"/>
          <w:szCs w:val="20"/>
        </w:rPr>
      </w:pPr>
    </w:p>
    <w:p w:rsidR="00AD1EB8" w:rsidRPr="00AD1EB8" w:rsidRDefault="00AD1EB8" w:rsidP="00AD1EB8">
      <w:pPr>
        <w:tabs>
          <w:tab w:val="left" w:pos="-1440"/>
        </w:tabs>
        <w:rPr>
          <w:b/>
        </w:rPr>
      </w:pPr>
    </w:p>
    <w:p w:rsidR="00AD1EB8" w:rsidRPr="00AD1EB8" w:rsidRDefault="00AD1EB8" w:rsidP="00AD1EB8">
      <w:pPr>
        <w:tabs>
          <w:tab w:val="left" w:pos="-1440"/>
        </w:tabs>
        <w:rPr>
          <w:b/>
        </w:rPr>
      </w:pPr>
      <w:r w:rsidRPr="00AD1EB8">
        <w:rPr>
          <w:b/>
        </w:rPr>
        <w:lastRenderedPageBreak/>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t xml:space="preserve">            </w:t>
      </w:r>
    </w:p>
    <w:p w:rsidR="00AD1EB8" w:rsidRPr="00AD1EB8" w:rsidRDefault="00AD1EB8" w:rsidP="00AD1EB8">
      <w:pPr>
        <w:tabs>
          <w:tab w:val="left" w:pos="-1440"/>
        </w:tabs>
        <w:rPr>
          <w:b/>
        </w:rPr>
      </w:pPr>
      <w:r w:rsidRPr="00AD1EB8">
        <w:rPr>
          <w:b/>
        </w:rPr>
        <w:t xml:space="preserve"> </w:t>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t xml:space="preserve"> Page 2</w:t>
      </w:r>
    </w:p>
    <w:p w:rsidR="00AD1EB8" w:rsidRPr="00AD1EB8" w:rsidRDefault="00AD1EB8" w:rsidP="00AD1EB8">
      <w:pPr>
        <w:tabs>
          <w:tab w:val="left" w:pos="-1440"/>
        </w:tabs>
        <w:rPr>
          <w:b/>
        </w:rPr>
      </w:pPr>
      <w:r w:rsidRPr="00AD1EB8">
        <w:rPr>
          <w:b/>
        </w:rPr>
        <w:tab/>
      </w:r>
      <w:r w:rsidRPr="00AD1EB8">
        <w:rPr>
          <w:b/>
        </w:rPr>
        <w:tab/>
      </w:r>
      <w:r w:rsidRPr="00AD1EB8">
        <w:rPr>
          <w:b/>
        </w:rPr>
        <w:tab/>
      </w:r>
      <w:r w:rsidRPr="00AD1EB8">
        <w:rPr>
          <w:b/>
        </w:rPr>
        <w:tab/>
        <w:t xml:space="preserve">           </w:t>
      </w:r>
      <w:r w:rsidRPr="00AD1EB8">
        <w:rPr>
          <w:b/>
        </w:rPr>
        <w:tab/>
        <w:t xml:space="preserve">         </w:t>
      </w:r>
      <w:r w:rsidRPr="00AD1EB8">
        <w:rPr>
          <w:b/>
        </w:rPr>
        <w:tab/>
        <w:t xml:space="preserve">        20200224 Noticed Meeting Future of JEA Meetings Session 5</w:t>
      </w:r>
    </w:p>
    <w:p w:rsidR="00AD1EB8" w:rsidRPr="00AD1EB8" w:rsidRDefault="00AD1EB8" w:rsidP="00AD1EB8">
      <w:pPr>
        <w:tabs>
          <w:tab w:val="left" w:pos="-1440"/>
        </w:tabs>
        <w:rPr>
          <w:b/>
        </w:rPr>
      </w:pPr>
      <w:r w:rsidRPr="00AD1EB8">
        <w:rPr>
          <w:b/>
        </w:rPr>
        <w:tab/>
      </w:r>
      <w:r w:rsidRPr="00AD1EB8">
        <w:rPr>
          <w:b/>
        </w:rPr>
        <w:tab/>
      </w:r>
      <w:r w:rsidRPr="00AD1EB8">
        <w:rPr>
          <w:b/>
        </w:rPr>
        <w:tab/>
      </w:r>
      <w:r w:rsidRPr="00AD1EB8">
        <w:rPr>
          <w:b/>
        </w:rPr>
        <w:tab/>
      </w:r>
      <w:r w:rsidRPr="00AD1EB8">
        <w:rPr>
          <w:b/>
        </w:rPr>
        <w:tab/>
        <w:t xml:space="preserve">   </w:t>
      </w:r>
      <w:r w:rsidRPr="00AD1EB8">
        <w:rPr>
          <w:b/>
        </w:rPr>
        <w:tab/>
      </w:r>
      <w:r w:rsidRPr="00AD1EB8">
        <w:rPr>
          <w:b/>
        </w:rPr>
        <w:tab/>
      </w:r>
      <w:r w:rsidRPr="00AD1EB8">
        <w:rPr>
          <w:b/>
        </w:rPr>
        <w:tab/>
        <w:t xml:space="preserve">                  Honorable Michael Boylan, Chairman</w:t>
      </w:r>
    </w:p>
    <w:p w:rsidR="00AD1EB8" w:rsidRPr="00AD1EB8" w:rsidRDefault="00AD1EB8" w:rsidP="00AD1EB8">
      <w:pPr>
        <w:tabs>
          <w:tab w:val="left" w:pos="-1440"/>
        </w:tabs>
        <w:rPr>
          <w:b/>
        </w:rPr>
      </w:pP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t xml:space="preserve">      Special Committee- Future of JEA </w:t>
      </w:r>
    </w:p>
    <w:p w:rsidR="00AD1EB8" w:rsidRPr="00AD1EB8" w:rsidRDefault="00AD1EB8" w:rsidP="0067331A">
      <w:pPr>
        <w:pStyle w:val="ListParagraph"/>
        <w:tabs>
          <w:tab w:val="left" w:pos="-1440"/>
        </w:tabs>
        <w:ind w:left="1080"/>
        <w:rPr>
          <w:rFonts w:ascii="Times New Roman" w:hAnsi="Times New Roman" w:cs="Times New Roman"/>
          <w:bCs/>
          <w:sz w:val="20"/>
          <w:szCs w:val="20"/>
        </w:rPr>
      </w:pPr>
    </w:p>
    <w:p w:rsidR="0067331A" w:rsidRPr="00AD1EB8" w:rsidRDefault="0067331A" w:rsidP="0067331A">
      <w:pPr>
        <w:pStyle w:val="ListParagraph"/>
        <w:numPr>
          <w:ilvl w:val="0"/>
          <w:numId w:val="3"/>
        </w:numPr>
        <w:tabs>
          <w:tab w:val="left" w:pos="-1440"/>
        </w:tabs>
        <w:rPr>
          <w:rFonts w:ascii="Times New Roman" w:hAnsi="Times New Roman" w:cs="Times New Roman"/>
          <w:bCs/>
          <w:sz w:val="20"/>
          <w:szCs w:val="20"/>
        </w:rPr>
      </w:pPr>
      <w:r w:rsidRPr="00AD1EB8">
        <w:rPr>
          <w:rFonts w:ascii="Times New Roman" w:hAnsi="Times New Roman" w:cs="Times New Roman"/>
          <w:bCs/>
          <w:sz w:val="20"/>
          <w:szCs w:val="20"/>
        </w:rPr>
        <w:t>Joining us on February 24</w:t>
      </w:r>
      <w:r w:rsidRPr="00AD1EB8">
        <w:rPr>
          <w:rFonts w:ascii="Times New Roman" w:hAnsi="Times New Roman" w:cs="Times New Roman"/>
          <w:bCs/>
          <w:sz w:val="20"/>
          <w:szCs w:val="20"/>
          <w:vertAlign w:val="superscript"/>
        </w:rPr>
        <w:t>th</w:t>
      </w:r>
      <w:r w:rsidRPr="00AD1EB8">
        <w:rPr>
          <w:rFonts w:ascii="Times New Roman" w:hAnsi="Times New Roman" w:cs="Times New Roman"/>
          <w:bCs/>
          <w:sz w:val="20"/>
          <w:szCs w:val="20"/>
        </w:rPr>
        <w:t xml:space="preserve"> is Gerry Hartman, a qualified expert witness in the area of utility system valuation and financing, facility siting, certification/service area/franchises and formation/creation, management and acquisition projects. He is accepted in various Federal Courts, Circuit Courts, Division of Administrative Hearings, Public Service Commissions, arbitration, and quasi-judicial hearings conducted by cities and counties, as a technical expert witness. In addition to which he has been involved in over 600 utility negotiations, appraisals, fairness opinions and review appraisals, and has been a qualified expert witness by the courts with regard to utility arbitrations and condemnation cases. He has participated in the valuation of numerous utility systems.</w:t>
      </w:r>
    </w:p>
    <w:p w:rsidR="0067331A" w:rsidRPr="00AD1EB8" w:rsidRDefault="0067331A" w:rsidP="0067331A">
      <w:pPr>
        <w:pStyle w:val="ListParagraph"/>
        <w:tabs>
          <w:tab w:val="left" w:pos="-1440"/>
        </w:tabs>
        <w:ind w:left="1080"/>
        <w:rPr>
          <w:rFonts w:ascii="Times New Roman" w:hAnsi="Times New Roman" w:cs="Times New Roman"/>
          <w:b/>
          <w:bCs/>
          <w:sz w:val="20"/>
          <w:szCs w:val="20"/>
        </w:rPr>
      </w:pPr>
    </w:p>
    <w:p w:rsidR="0067331A" w:rsidRPr="00AD1EB8" w:rsidRDefault="0067331A" w:rsidP="0067331A">
      <w:pPr>
        <w:pStyle w:val="ListParagraph"/>
        <w:numPr>
          <w:ilvl w:val="0"/>
          <w:numId w:val="3"/>
        </w:numPr>
        <w:tabs>
          <w:tab w:val="left" w:pos="-1440"/>
        </w:tabs>
        <w:rPr>
          <w:rFonts w:ascii="Times New Roman" w:hAnsi="Times New Roman" w:cs="Times New Roman"/>
          <w:b/>
          <w:bCs/>
          <w:sz w:val="20"/>
          <w:szCs w:val="20"/>
        </w:rPr>
      </w:pPr>
      <w:r w:rsidRPr="00AD1EB8">
        <w:rPr>
          <w:rFonts w:ascii="Times New Roman" w:hAnsi="Times New Roman" w:cs="Times New Roman"/>
          <w:b/>
          <w:bCs/>
          <w:sz w:val="20"/>
          <w:szCs w:val="20"/>
        </w:rPr>
        <w:t>Charter Changes (Continued)</w:t>
      </w:r>
    </w:p>
    <w:p w:rsidR="009773A2" w:rsidRPr="00AD1EB8" w:rsidRDefault="0067331A" w:rsidP="00AD1EB8">
      <w:pPr>
        <w:pStyle w:val="ListParagraph"/>
        <w:tabs>
          <w:tab w:val="left" w:pos="-1440"/>
        </w:tabs>
        <w:ind w:left="1080"/>
        <w:rPr>
          <w:rFonts w:ascii="Times New Roman" w:hAnsi="Times New Roman" w:cs="Times New Roman"/>
          <w:color w:val="313131"/>
          <w:w w:val="105"/>
          <w:sz w:val="20"/>
          <w:szCs w:val="20"/>
        </w:rPr>
      </w:pPr>
      <w:r w:rsidRPr="00AD1EB8">
        <w:rPr>
          <w:rFonts w:ascii="Times New Roman" w:hAnsi="Times New Roman" w:cs="Times New Roman"/>
          <w:sz w:val="20"/>
          <w:szCs w:val="20"/>
        </w:rPr>
        <w:t xml:space="preserve">As I prefaced in the last noticed meeting cover memo, the experience of the past few months brought to bare a number of issues and concerns relating to the autonomy of JEA and the lack of transparency as well.  At our last workshop we reviewed some of the proposed changes to the charter and were advised by OGC regarding the appropriate action required to make such changes.  This time we will be presenting a </w:t>
      </w:r>
      <w:r w:rsidR="00AD1EB8">
        <w:rPr>
          <w:rFonts w:ascii="Times New Roman" w:hAnsi="Times New Roman" w:cs="Times New Roman"/>
          <w:sz w:val="20"/>
          <w:szCs w:val="20"/>
        </w:rPr>
        <w:t>“</w:t>
      </w:r>
      <w:r w:rsidRPr="00AD1EB8">
        <w:rPr>
          <w:rFonts w:ascii="Times New Roman" w:hAnsi="Times New Roman" w:cs="Times New Roman"/>
          <w:b/>
          <w:sz w:val="20"/>
          <w:szCs w:val="20"/>
        </w:rPr>
        <w:t>redlined</w:t>
      </w:r>
      <w:r w:rsidR="00AD1EB8">
        <w:rPr>
          <w:rFonts w:ascii="Times New Roman" w:hAnsi="Times New Roman" w:cs="Times New Roman"/>
          <w:b/>
          <w:sz w:val="20"/>
          <w:szCs w:val="20"/>
        </w:rPr>
        <w:t>”</w:t>
      </w:r>
      <w:r w:rsidRPr="00AD1EB8">
        <w:rPr>
          <w:rFonts w:ascii="Times New Roman" w:hAnsi="Times New Roman" w:cs="Times New Roman"/>
          <w:b/>
          <w:sz w:val="20"/>
          <w:szCs w:val="20"/>
        </w:rPr>
        <w:t xml:space="preserve"> </w:t>
      </w:r>
      <w:r w:rsidRPr="00AD1EB8">
        <w:rPr>
          <w:rFonts w:ascii="Times New Roman" w:hAnsi="Times New Roman" w:cs="Times New Roman"/>
          <w:sz w:val="20"/>
          <w:szCs w:val="20"/>
        </w:rPr>
        <w:t xml:space="preserve">copy of the City Charter’s Article 21 for your review and consideration, with an eye towards one or more coordinated bills to introduce the proposed changes. I am presently working with OGC staff in finalizing the </w:t>
      </w:r>
      <w:r w:rsidR="00AD1EB8">
        <w:rPr>
          <w:rFonts w:ascii="Times New Roman" w:hAnsi="Times New Roman" w:cs="Times New Roman"/>
          <w:sz w:val="20"/>
          <w:szCs w:val="20"/>
        </w:rPr>
        <w:t>“</w:t>
      </w:r>
      <w:r w:rsidRPr="00AD1EB8">
        <w:rPr>
          <w:rFonts w:ascii="Times New Roman" w:hAnsi="Times New Roman" w:cs="Times New Roman"/>
          <w:b/>
          <w:sz w:val="20"/>
          <w:szCs w:val="20"/>
        </w:rPr>
        <w:t>redlined</w:t>
      </w:r>
      <w:r w:rsidR="00AD1EB8">
        <w:rPr>
          <w:rFonts w:ascii="Times New Roman" w:hAnsi="Times New Roman" w:cs="Times New Roman"/>
          <w:b/>
          <w:sz w:val="20"/>
          <w:szCs w:val="20"/>
        </w:rPr>
        <w:t>”</w:t>
      </w:r>
      <w:r w:rsidRPr="00AD1EB8">
        <w:rPr>
          <w:rFonts w:ascii="Times New Roman" w:hAnsi="Times New Roman" w:cs="Times New Roman"/>
          <w:b/>
          <w:sz w:val="20"/>
          <w:szCs w:val="20"/>
        </w:rPr>
        <w:t xml:space="preserve"> </w:t>
      </w:r>
      <w:r w:rsidRPr="00AD1EB8">
        <w:rPr>
          <w:rFonts w:ascii="Times New Roman" w:hAnsi="Times New Roman" w:cs="Times New Roman"/>
          <w:sz w:val="20"/>
          <w:szCs w:val="20"/>
        </w:rPr>
        <w:t xml:space="preserve">document and will have it in your hands by EOB on Tuesday (2/18) so that you have a few days to review and give some thought to changes and/or additions. </w:t>
      </w:r>
    </w:p>
    <w:p w:rsidR="00506F46" w:rsidRPr="00AD1EB8" w:rsidRDefault="00A43DB1" w:rsidP="00924FFC">
      <w:pPr>
        <w:tabs>
          <w:tab w:val="left" w:pos="720"/>
        </w:tabs>
        <w:rPr>
          <w:color w:val="313131"/>
          <w:w w:val="105"/>
        </w:rPr>
      </w:pPr>
      <w:r w:rsidRPr="00AD1EB8">
        <w:rPr>
          <w:color w:val="313131"/>
          <w:w w:val="105"/>
        </w:rPr>
        <w:t>Jacksonville</w:t>
      </w:r>
      <w:r w:rsidR="00506F46" w:rsidRPr="00AD1EB8">
        <w:rPr>
          <w:color w:val="313131"/>
          <w:w w:val="105"/>
        </w:rPr>
        <w:t xml:space="preserve"> City Council Members, JEA Board Members, </w:t>
      </w:r>
      <w:r w:rsidR="00924FFC" w:rsidRPr="00AD1EB8">
        <w:rPr>
          <w:color w:val="313131"/>
          <w:w w:val="105"/>
        </w:rPr>
        <w:t xml:space="preserve">all </w:t>
      </w:r>
      <w:r w:rsidR="00506F46" w:rsidRPr="00AD1EB8">
        <w:rPr>
          <w:color w:val="313131"/>
          <w:w w:val="105"/>
        </w:rPr>
        <w:t xml:space="preserve">Board and Commission </w:t>
      </w:r>
      <w:r w:rsidR="00924FFC" w:rsidRPr="00AD1EB8">
        <w:rPr>
          <w:color w:val="313131"/>
          <w:w w:val="105"/>
        </w:rPr>
        <w:t>Members holding positions as appointed by the Jacksonville City Council, all Elected and Constitutional Officers, and interested parties are invited to attend.</w:t>
      </w:r>
    </w:p>
    <w:p w:rsidR="001F7583" w:rsidRPr="00AD1EB8" w:rsidRDefault="001F7583" w:rsidP="00DE2BC8"/>
    <w:p w:rsidR="00DE2BC8" w:rsidRPr="00AD1EB8" w:rsidRDefault="009773A2" w:rsidP="00AD1EB8">
      <w:pPr>
        <w:tabs>
          <w:tab w:val="left" w:pos="-1440"/>
        </w:tabs>
      </w:pPr>
      <w:r w:rsidRPr="00AD1EB8">
        <w:rPr>
          <w:b/>
        </w:rPr>
        <w:t xml:space="preserve">  </w:t>
      </w:r>
      <w:r w:rsidR="00DE2BC8" w:rsidRPr="00AD1EB8">
        <w:t xml:space="preserve">For additional information or correspondence please contact Dr. Cheryl L Brown, Director Jacksonville City Council at </w:t>
      </w:r>
      <w:hyperlink r:id="rId9" w:history="1">
        <w:r w:rsidR="00DE2BC8" w:rsidRPr="00AD1EB8">
          <w:rPr>
            <w:rStyle w:val="Hyperlink"/>
          </w:rPr>
          <w:t>CLBrown@coj.net</w:t>
        </w:r>
      </w:hyperlink>
      <w:r w:rsidR="00924FFC" w:rsidRPr="00AD1EB8">
        <w:t xml:space="preserve"> or 904.255.5133 or Jeff Clements, Chief of Research at </w:t>
      </w:r>
      <w:hyperlink r:id="rId10" w:history="1">
        <w:r w:rsidR="00DF1E67" w:rsidRPr="00AD1EB8">
          <w:rPr>
            <w:rStyle w:val="Hyperlink"/>
          </w:rPr>
          <w:t>JeffC@coj.net</w:t>
        </w:r>
      </w:hyperlink>
      <w:r w:rsidR="00A67C15" w:rsidRPr="00AD1EB8">
        <w:t xml:space="preserve"> or 9</w:t>
      </w:r>
      <w:r w:rsidR="00924FFC" w:rsidRPr="00AD1EB8">
        <w:t>04.255.5137.</w:t>
      </w:r>
    </w:p>
    <w:p w:rsidR="00397CEA" w:rsidRPr="00AD1EB8" w:rsidRDefault="00397CEA" w:rsidP="00DE2BC8"/>
    <w:p w:rsidR="00E61FC8" w:rsidRPr="00AD1EB8" w:rsidRDefault="00E61FC8" w:rsidP="00DE2BC8">
      <w:r w:rsidRPr="00AD1EB8">
        <w:t>MB/CLB/clb</w:t>
      </w:r>
    </w:p>
    <w:p w:rsidR="00E61FC8" w:rsidRPr="00AD1EB8" w:rsidRDefault="00E61FC8" w:rsidP="00DE2BC8"/>
    <w:p w:rsidR="006800AB" w:rsidRPr="00AD1EB8" w:rsidRDefault="00E61FC8" w:rsidP="006800AB">
      <w:r w:rsidRPr="00AD1EB8">
        <w:t>XC</w:t>
      </w:r>
      <w:r w:rsidR="00DE2BC8" w:rsidRPr="00AD1EB8">
        <w:t>:</w:t>
      </w:r>
      <w:r w:rsidR="00DE2BC8" w:rsidRPr="00AD1EB8">
        <w:tab/>
      </w:r>
      <w:r w:rsidR="00924FFC" w:rsidRPr="00AD1EB8">
        <w:t xml:space="preserve">Jason </w:t>
      </w:r>
      <w:r w:rsidRPr="00AD1EB8">
        <w:t>Gabriel</w:t>
      </w:r>
      <w:r w:rsidR="00924FFC" w:rsidRPr="00AD1EB8">
        <w:t xml:space="preserve">, </w:t>
      </w:r>
      <w:r w:rsidR="00DF1E67" w:rsidRPr="00AD1EB8">
        <w:t>General Counsel, City of Jacksonville</w:t>
      </w:r>
      <w:r w:rsidR="006800AB" w:rsidRPr="00AD1EB8">
        <w:tab/>
      </w:r>
      <w:r w:rsidR="006800AB" w:rsidRPr="00AD1EB8">
        <w:tab/>
        <w:t>Leeann Krieg, Office of the Mayor</w:t>
      </w:r>
    </w:p>
    <w:p w:rsidR="006800AB" w:rsidRPr="00AD1EB8" w:rsidRDefault="009773A2" w:rsidP="006800AB">
      <w:r w:rsidRPr="00AD1EB8">
        <w:tab/>
      </w:r>
      <w:r w:rsidR="006800AB" w:rsidRPr="00AD1EB8">
        <w:t>Stephanie Burch, Deputy CAO, Office of the Mayor</w:t>
      </w:r>
      <w:r w:rsidRPr="00AD1EB8">
        <w:tab/>
      </w:r>
      <w:r w:rsidRPr="00AD1EB8">
        <w:tab/>
        <w:t>Trustee Board Members, JEA</w:t>
      </w:r>
    </w:p>
    <w:p w:rsidR="006800AB" w:rsidRPr="00AD1EB8" w:rsidRDefault="006800AB" w:rsidP="006800AB">
      <w:r w:rsidRPr="00AD1EB8">
        <w:tab/>
        <w:t>Brian Hughes, CAO, Office of the Mayor</w:t>
      </w:r>
      <w:r w:rsidRPr="00AD1EB8">
        <w:tab/>
      </w:r>
      <w:r w:rsidRPr="00AD1EB8">
        <w:tab/>
      </w:r>
      <w:r w:rsidR="009773A2" w:rsidRPr="00AD1EB8">
        <w:tab/>
      </w:r>
      <w:r w:rsidR="009773A2" w:rsidRPr="00AD1EB8">
        <w:rPr>
          <w:rFonts w:eastAsia="Calibri"/>
        </w:rPr>
        <w:t>J</w:t>
      </w:r>
      <w:r w:rsidR="009773A2" w:rsidRPr="00AD1EB8">
        <w:t>ordan Elsbury, Office of the Mayor</w:t>
      </w:r>
      <w:r w:rsidR="009773A2" w:rsidRPr="00AD1EB8">
        <w:rPr>
          <w:rFonts w:eastAsia="Calibri"/>
        </w:rPr>
        <w:t>  </w:t>
      </w:r>
    </w:p>
    <w:p w:rsidR="00F81594" w:rsidRPr="00AD1EB8" w:rsidRDefault="00F81594" w:rsidP="00F81594">
      <w:r w:rsidRPr="00AD1EB8">
        <w:tab/>
        <w:t xml:space="preserve">Paige </w:t>
      </w:r>
      <w:r w:rsidR="00BA70AD" w:rsidRPr="00AD1EB8">
        <w:t xml:space="preserve">Hobbs </w:t>
      </w:r>
      <w:r w:rsidRPr="00AD1EB8">
        <w:t xml:space="preserve">Johnston, </w:t>
      </w:r>
      <w:r w:rsidR="004B24CD" w:rsidRPr="00AD1EB8">
        <w:t xml:space="preserve">Chief, </w:t>
      </w:r>
      <w:r w:rsidRPr="00AD1EB8">
        <w:t>Office of General Counsel</w:t>
      </w:r>
      <w:r w:rsidR="00C93171" w:rsidRPr="00AD1EB8">
        <w:tab/>
      </w:r>
      <w:r w:rsidR="00F628E3" w:rsidRPr="00AD1EB8">
        <w:rPr>
          <w:rFonts w:eastAsia="Calibri"/>
        </w:rPr>
        <w:t>Kyle Billy, Council Auditor </w:t>
      </w:r>
    </w:p>
    <w:p w:rsidR="00F81594" w:rsidRPr="00AD1EB8" w:rsidRDefault="00BA70AD" w:rsidP="00F81594">
      <w:pPr>
        <w:ind w:firstLine="720"/>
        <w:rPr>
          <w:rFonts w:eastAsia="Calibri"/>
        </w:rPr>
      </w:pPr>
      <w:r w:rsidRPr="00AD1EB8">
        <w:t>Margaret</w:t>
      </w:r>
      <w:r w:rsidR="00F81594" w:rsidRPr="00AD1EB8">
        <w:t xml:space="preserve"> Sidman, </w:t>
      </w:r>
      <w:r w:rsidR="004B24CD" w:rsidRPr="00AD1EB8">
        <w:t xml:space="preserve">Deputy, </w:t>
      </w:r>
      <w:r w:rsidR="00F81594" w:rsidRPr="00AD1EB8">
        <w:t>Office of General Counsel</w:t>
      </w:r>
      <w:r w:rsidR="00F81594" w:rsidRPr="00AD1EB8">
        <w:tab/>
      </w:r>
      <w:r w:rsidR="00F81594" w:rsidRPr="00AD1EB8">
        <w:tab/>
      </w:r>
      <w:r w:rsidR="00C93171" w:rsidRPr="00AD1EB8">
        <w:rPr>
          <w:rFonts w:eastAsia="Calibri"/>
        </w:rPr>
        <w:t>Jeff Clements, Chief of Research</w:t>
      </w:r>
    </w:p>
    <w:p w:rsidR="00F81594" w:rsidRPr="00AD1EB8" w:rsidRDefault="00F81594" w:rsidP="00F81594">
      <w:r w:rsidRPr="00AD1EB8">
        <w:tab/>
      </w:r>
      <w:r w:rsidRPr="00AD1EB8">
        <w:rPr>
          <w:rFonts w:eastAsia="Calibri"/>
        </w:rPr>
        <w:t>Jessica Matthews, Chief of Legislative Services</w:t>
      </w:r>
      <w:r w:rsidRPr="00AD1EB8">
        <w:rPr>
          <w:rFonts w:eastAsia="Calibri"/>
        </w:rPr>
        <w:tab/>
      </w:r>
      <w:r w:rsidRPr="00AD1EB8">
        <w:rPr>
          <w:rFonts w:eastAsia="Calibri"/>
        </w:rPr>
        <w:tab/>
      </w:r>
      <w:r w:rsidR="00C93171" w:rsidRPr="00AD1EB8">
        <w:t>Carol Owens, Jacksonville City Council</w:t>
      </w:r>
    </w:p>
    <w:p w:rsidR="00F81594" w:rsidRPr="00AD1EB8" w:rsidRDefault="00F81594" w:rsidP="00F81594">
      <w:pPr>
        <w:ind w:firstLine="720"/>
        <w:jc w:val="both"/>
        <w:rPr>
          <w:rFonts w:eastAsia="Calibri"/>
          <w:b/>
        </w:rPr>
      </w:pPr>
      <w:r w:rsidRPr="00AD1EB8">
        <w:rPr>
          <w:rFonts w:eastAsia="Calibri"/>
        </w:rPr>
        <w:t>Crystal Shemwell, Legislative Services Supervisor</w:t>
      </w:r>
      <w:r w:rsidRPr="00AD1EB8">
        <w:rPr>
          <w:rFonts w:eastAsia="Calibri"/>
        </w:rPr>
        <w:tab/>
      </w:r>
      <w:r w:rsidRPr="00AD1EB8">
        <w:rPr>
          <w:rFonts w:eastAsia="Calibri"/>
        </w:rPr>
        <w:tab/>
      </w:r>
      <w:hyperlink r:id="rId11" w:history="1">
        <w:r w:rsidRPr="00AD1EB8">
          <w:rPr>
            <w:rFonts w:eastAsia="Calibri"/>
            <w:b/>
            <w:color w:val="0000FF"/>
            <w:u w:val="single"/>
          </w:rPr>
          <w:t>CITYC@COJ.NET</w:t>
        </w:r>
      </w:hyperlink>
    </w:p>
    <w:p w:rsidR="00C93171" w:rsidRPr="00AD1EB8" w:rsidRDefault="00F81594" w:rsidP="00C93171">
      <w:pPr>
        <w:ind w:left="720"/>
        <w:rPr>
          <w:rFonts w:eastAsia="Calibri"/>
        </w:rPr>
      </w:pPr>
      <w:r w:rsidRPr="00AD1EB8">
        <w:rPr>
          <w:rFonts w:eastAsia="Calibri"/>
        </w:rPr>
        <w:t>Electronic Notice Kiosk – 1</w:t>
      </w:r>
      <w:r w:rsidRPr="00AD1EB8">
        <w:rPr>
          <w:rFonts w:eastAsia="Calibri"/>
          <w:vertAlign w:val="superscript"/>
        </w:rPr>
        <w:t>st</w:t>
      </w:r>
      <w:r w:rsidRPr="00AD1EB8">
        <w:rPr>
          <w:rFonts w:eastAsia="Calibri"/>
        </w:rPr>
        <w:t xml:space="preserve"> Floor City Hall</w:t>
      </w:r>
      <w:r w:rsidRPr="00AD1EB8">
        <w:rPr>
          <w:rFonts w:eastAsia="Calibri"/>
        </w:rPr>
        <w:tab/>
      </w:r>
      <w:r w:rsidRPr="00AD1EB8">
        <w:rPr>
          <w:rFonts w:eastAsia="Calibri"/>
        </w:rPr>
        <w:tab/>
      </w:r>
      <w:r w:rsidRPr="00AD1EB8">
        <w:rPr>
          <w:rFonts w:eastAsia="Calibri"/>
        </w:rPr>
        <w:tab/>
        <w:t xml:space="preserve">Public Notice System – City Council </w:t>
      </w:r>
    </w:p>
    <w:p w:rsidR="00C93171" w:rsidRPr="00AD1EB8" w:rsidRDefault="00F81594" w:rsidP="00C93171">
      <w:pPr>
        <w:ind w:left="720"/>
        <w:rPr>
          <w:rFonts w:eastAsia="Calibri"/>
        </w:rPr>
      </w:pPr>
      <w:r w:rsidRPr="00AD1EB8">
        <w:rPr>
          <w:rFonts w:eastAsia="Calibri"/>
        </w:rPr>
        <w:t>Web Page</w:t>
      </w:r>
      <w:r w:rsidR="00C93171" w:rsidRPr="00AD1EB8">
        <w:rPr>
          <w:rFonts w:eastAsia="Calibri"/>
        </w:rPr>
        <w:tab/>
      </w:r>
      <w:r w:rsidR="00C93171" w:rsidRPr="00AD1EB8">
        <w:rPr>
          <w:rFonts w:eastAsia="Calibri"/>
        </w:rPr>
        <w:tab/>
      </w:r>
      <w:r w:rsidR="00C93171" w:rsidRPr="00AD1EB8">
        <w:rPr>
          <w:rFonts w:eastAsia="Calibri"/>
        </w:rPr>
        <w:tab/>
      </w:r>
      <w:r w:rsidR="00C93171" w:rsidRPr="00AD1EB8">
        <w:rPr>
          <w:rFonts w:eastAsia="Calibri"/>
        </w:rPr>
        <w:tab/>
      </w:r>
      <w:r w:rsidR="00C93171" w:rsidRPr="00AD1EB8">
        <w:rPr>
          <w:rFonts w:eastAsia="Calibri"/>
        </w:rPr>
        <w:tab/>
      </w:r>
      <w:r w:rsidR="00C93171" w:rsidRPr="00AD1EB8">
        <w:rPr>
          <w:rFonts w:eastAsia="Calibri"/>
        </w:rPr>
        <w:tab/>
      </w:r>
      <w:r w:rsidR="00C93171" w:rsidRPr="00AD1EB8">
        <w:t>JEA Government Liaison- JEA</w:t>
      </w:r>
      <w:r w:rsidR="00C93171" w:rsidRPr="00AD1EB8">
        <w:tab/>
      </w:r>
    </w:p>
    <w:p w:rsidR="00397CEA" w:rsidRPr="00AD1EB8" w:rsidRDefault="00C93171" w:rsidP="00C93171">
      <w:pPr>
        <w:ind w:left="720"/>
      </w:pPr>
      <w:r w:rsidRPr="00AD1EB8">
        <w:rPr>
          <w:rFonts w:eastAsia="Calibri"/>
        </w:rPr>
        <w:t>Dr. Cheryl L. Brown, Director/Council Secretary</w:t>
      </w:r>
      <w:r w:rsidRPr="00AD1EB8">
        <w:rPr>
          <w:rFonts w:eastAsia="Calibri"/>
        </w:rPr>
        <w:tab/>
      </w:r>
      <w:r w:rsidRPr="00AD1EB8">
        <w:rPr>
          <w:rFonts w:eastAsia="Calibri"/>
        </w:rPr>
        <w:tab/>
      </w:r>
      <w:r w:rsidRPr="00AD1EB8">
        <w:t>F</w:t>
      </w:r>
      <w:r w:rsidRPr="00AD1EB8">
        <w:rPr>
          <w:rFonts w:eastAsia="Calibri"/>
        </w:rPr>
        <w:t>ile Copy</w:t>
      </w:r>
      <w:r w:rsidR="00F81594" w:rsidRPr="00AD1EB8">
        <w:tab/>
      </w:r>
      <w:r w:rsidR="00D63F94" w:rsidRPr="00AD1EB8">
        <w:tab/>
      </w:r>
      <w:r w:rsidR="00D63F94" w:rsidRPr="00AD1EB8">
        <w:tab/>
      </w:r>
      <w:r w:rsidR="00D37252" w:rsidRPr="00AD1EB8">
        <w:tab/>
      </w:r>
    </w:p>
    <w:p w:rsidR="00A644D6" w:rsidRPr="00AD1EB8" w:rsidRDefault="00C93171" w:rsidP="00C93171">
      <w:pPr>
        <w:ind w:firstLine="720"/>
        <w:rPr>
          <w:rFonts w:eastAsia="Calibri"/>
        </w:rPr>
      </w:pPr>
      <w:r w:rsidRPr="00AD1EB8">
        <w:t>Kerri Stewart, Vice Pres</w:t>
      </w:r>
      <w:r w:rsidR="00A644D6" w:rsidRPr="00AD1EB8">
        <w:t>. /</w:t>
      </w:r>
      <w:r w:rsidRPr="00AD1EB8">
        <w:t>Chief Customer Officer JEA</w:t>
      </w:r>
      <w:r w:rsidR="00397CEA" w:rsidRPr="00AD1EB8">
        <w:tab/>
      </w:r>
      <w:r w:rsidRPr="00AD1EB8">
        <w:t>Media</w:t>
      </w:r>
      <w:r w:rsidR="00DE2BC8" w:rsidRPr="00AD1EB8">
        <w:rPr>
          <w:rFonts w:eastAsia="Calibri"/>
        </w:rPr>
        <w:t>        </w:t>
      </w:r>
      <w:r w:rsidR="00D63F94" w:rsidRPr="00AD1EB8">
        <w:rPr>
          <w:rFonts w:eastAsia="Calibri"/>
        </w:rPr>
        <w:tab/>
      </w:r>
      <w:r w:rsidR="00D63F94" w:rsidRPr="00AD1EB8">
        <w:rPr>
          <w:rFonts w:eastAsia="Calibri"/>
        </w:rPr>
        <w:tab/>
      </w:r>
    </w:p>
    <w:p w:rsidR="00C93171" w:rsidRPr="00AD1EB8" w:rsidRDefault="00A644D6" w:rsidP="00AD1EB8">
      <w:pPr>
        <w:ind w:left="720"/>
        <w:rPr>
          <w:rFonts w:eastAsia="Calibri"/>
        </w:rPr>
      </w:pPr>
      <w:r w:rsidRPr="00AD1EB8">
        <w:rPr>
          <w:rFonts w:eastAsia="Calibri"/>
        </w:rPr>
        <w:t>Renee Goode, Governmental Relations Coordinator</w:t>
      </w:r>
      <w:r w:rsidRPr="00AD1EB8">
        <w:rPr>
          <w:rFonts w:eastAsia="Calibri"/>
        </w:rPr>
        <w:tab/>
      </w:r>
      <w:r w:rsidRPr="00AD1EB8">
        <w:rPr>
          <w:rFonts w:eastAsia="Calibri"/>
        </w:rPr>
        <w:tab/>
      </w:r>
      <w:r w:rsidR="00C93171" w:rsidRPr="00AD1EB8">
        <w:rPr>
          <w:rFonts w:eastAsia="Calibri"/>
        </w:rPr>
        <w:t xml:space="preserve">Nancy Kilgo, </w:t>
      </w:r>
      <w:r w:rsidRPr="00AD1EB8">
        <w:rPr>
          <w:rFonts w:eastAsia="Calibri"/>
        </w:rPr>
        <w:t>Dir. Governmental Relations JEA</w:t>
      </w:r>
    </w:p>
    <w:p w:rsidR="009A72F5" w:rsidRPr="00AD1EB8" w:rsidRDefault="00DE2BC8" w:rsidP="00397CEA">
      <w:pPr>
        <w:ind w:firstLine="720"/>
        <w:jc w:val="both"/>
        <w:rPr>
          <w:rFonts w:eastAsia="Calibri"/>
        </w:rPr>
      </w:pPr>
      <w:r w:rsidRPr="00AD1EB8">
        <w:rPr>
          <w:rFonts w:eastAsia="Calibri"/>
        </w:rPr>
        <w:t>   </w:t>
      </w:r>
      <w:r w:rsidR="00D63F94" w:rsidRPr="00AD1EB8">
        <w:rPr>
          <w:rFonts w:eastAsia="Calibri"/>
        </w:rPr>
        <w:t>    </w:t>
      </w:r>
      <w:r w:rsidRPr="00AD1EB8">
        <w:rPr>
          <w:rFonts w:eastAsia="Calibri"/>
        </w:rPr>
        <w:t>      </w:t>
      </w:r>
      <w:r w:rsidR="00F81594" w:rsidRPr="00AD1EB8">
        <w:rPr>
          <w:rFonts w:eastAsia="Calibri"/>
        </w:rPr>
        <w:tab/>
      </w:r>
    </w:p>
    <w:sectPr w:rsidR="009A72F5" w:rsidRPr="00AD1EB8">
      <w:headerReference w:type="default" r:id="rId12"/>
      <w:footerReference w:type="default" r:id="rId13"/>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86" w:rsidRDefault="00515A86">
      <w:r>
        <w:separator/>
      </w:r>
    </w:p>
  </w:endnote>
  <w:endnote w:type="continuationSeparator" w:id="0">
    <w:p w:rsidR="00515A86" w:rsidRDefault="0051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F5" w:rsidRPr="009A72F5" w:rsidRDefault="009A72F5" w:rsidP="009A72F5">
    <w:pPr>
      <w:jc w:val="center"/>
      <w:rPr>
        <w:sz w:val="18"/>
        <w:szCs w:val="18"/>
      </w:rPr>
    </w:pPr>
    <w:r w:rsidRPr="009A72F5">
      <w:rPr>
        <w:sz w:val="18"/>
        <w:szCs w:val="18"/>
      </w:rPr>
      <w:t>Pursuant to the American with Disabilities Act, accommodations for persons with disabilities are available upon request.</w:t>
    </w:r>
  </w:p>
  <w:p w:rsidR="009A72F5" w:rsidRPr="009A72F5" w:rsidRDefault="009A72F5" w:rsidP="009A72F5">
    <w:pPr>
      <w:jc w:val="center"/>
      <w:rPr>
        <w:sz w:val="18"/>
        <w:szCs w:val="18"/>
      </w:rPr>
    </w:pPr>
    <w:r w:rsidRPr="009A72F5">
      <w:rPr>
        <w:sz w:val="18"/>
        <w:szCs w:val="18"/>
      </w:rPr>
      <w:t>Please allow 1-2 business days notification to process; last minute requests will be accepted, but may not be possible to fulfill.</w:t>
    </w:r>
  </w:p>
  <w:p w:rsidR="009A72F5" w:rsidRPr="009A72F5" w:rsidRDefault="009A72F5" w:rsidP="009A72F5">
    <w:pPr>
      <w:jc w:val="center"/>
      <w:rPr>
        <w:sz w:val="18"/>
        <w:szCs w:val="18"/>
      </w:rPr>
    </w:pPr>
    <w:r w:rsidRPr="009A72F5">
      <w:rPr>
        <w:sz w:val="18"/>
        <w:szCs w:val="18"/>
      </w:rPr>
      <w:t xml:space="preserve">Please contact Disabled Services Division at: V 904-255-5466 , TTY-904-255-5476, or email your request to </w:t>
    </w:r>
    <w:hyperlink r:id="rId1" w:history="1">
      <w:r w:rsidRPr="009A72F5">
        <w:rPr>
          <w:rStyle w:val="Hyperlink"/>
          <w:sz w:val="18"/>
          <w:szCs w:val="18"/>
        </w:rPr>
        <w:t>KaraT@coj.net</w:t>
      </w:r>
    </w:hyperlink>
    <w:r w:rsidRPr="009A72F5">
      <w:rPr>
        <w:sz w:val="18"/>
        <w:szCs w:val="18"/>
      </w:rPr>
      <w:t>.</w:t>
    </w:r>
  </w:p>
  <w:p w:rsidR="009A72F5" w:rsidRDefault="009A72F5" w:rsidP="009A72F5">
    <w:pPr>
      <w:pStyle w:val="Foote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86" w:rsidRDefault="00515A86">
      <w:r>
        <w:separator/>
      </w:r>
    </w:p>
  </w:footnote>
  <w:footnote w:type="continuationSeparator" w:id="0">
    <w:p w:rsidR="00515A86" w:rsidRDefault="00515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13" w:rsidRDefault="00583186" w:rsidP="00DE2BC8">
    <w:pPr>
      <w:rPr>
        <w:rFonts w:ascii="Arial" w:hAnsi="Arial"/>
        <w:sz w:val="16"/>
      </w:rPr>
    </w:pPr>
    <w:r>
      <w:rPr>
        <w:noProof/>
      </w:rPr>
      <w:pict w14:anchorId="02E0B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City of Jacksonville, Florida Official City Seal Logo featuring outline of Duval County and illustration of Andrew Jackson on a horse." style="position:absolute;margin-left:218pt;margin-top:-14.5pt;width:1in;height:79.2pt;z-index:251657728" o:allowincell="f">
          <v:imagedata r:id="rId1" o:title=""/>
          <w10:wrap type="topAndBottom"/>
        </v:shape>
        <o:OLEObject Type="Embed" ProgID="WPWin6.1" ShapeID="_x0000_s2052" DrawAspect="Content" ObjectID="_1643108113" r:id="rId2"/>
      </w:pict>
    </w:r>
  </w:p>
  <w:p w:rsidR="006B1613" w:rsidRPr="006B1613" w:rsidRDefault="00105DAF" w:rsidP="006B1613">
    <w:pPr>
      <w:pStyle w:val="Header"/>
      <w:tabs>
        <w:tab w:val="left" w:pos="7200"/>
      </w:tabs>
      <w:rPr>
        <w:rFonts w:ascii="Arial" w:hAnsi="Arial"/>
        <w:sz w:val="16"/>
      </w:rPr>
    </w:pPr>
    <w:r>
      <w:rPr>
        <w:rFonts w:ascii="Arial" w:hAnsi="Arial"/>
        <w:b/>
        <w:sz w:val="18"/>
      </w:rPr>
      <w:t>MICHAEL BOYLAN</w:t>
    </w:r>
    <w:r w:rsidR="006B1613">
      <w:rPr>
        <w:rFonts w:ascii="Arial" w:hAnsi="Arial"/>
        <w:b/>
        <w:sz w:val="18"/>
      </w:rPr>
      <w:tab/>
    </w:r>
    <w:r w:rsidR="006B1613">
      <w:rPr>
        <w:rFonts w:ascii="Arial" w:hAnsi="Arial"/>
        <w:b/>
        <w:sz w:val="18"/>
      </w:rPr>
      <w:tab/>
    </w:r>
    <w:r w:rsidR="006B1613">
      <w:rPr>
        <w:rFonts w:ascii="Arial" w:hAnsi="Arial"/>
        <w:b/>
        <w:sz w:val="18"/>
      </w:rPr>
      <w:tab/>
      <w:t xml:space="preserve">                         </w:t>
    </w:r>
    <w:r w:rsidR="006B1613">
      <w:rPr>
        <w:rFonts w:ascii="Arial" w:hAnsi="Arial"/>
        <w:sz w:val="16"/>
      </w:rPr>
      <w:t>117 West Duval Street</w:t>
    </w:r>
  </w:p>
  <w:p w:rsidR="006B1613" w:rsidRPr="006B1613" w:rsidRDefault="006B1613" w:rsidP="006B1613">
    <w:pPr>
      <w:pStyle w:val="Header"/>
      <w:tabs>
        <w:tab w:val="left" w:pos="7200"/>
      </w:tabs>
      <w:rPr>
        <w:rFonts w:ascii="Arial" w:hAnsi="Arial"/>
        <w:sz w:val="16"/>
      </w:rPr>
    </w:pPr>
    <w:r w:rsidRPr="00D45916">
      <w:rPr>
        <w:rFonts w:ascii="Arial" w:hAnsi="Arial"/>
        <w:sz w:val="17"/>
        <w:szCs w:val="17"/>
      </w:rPr>
      <w:t>Council</w:t>
    </w:r>
    <w:r w:rsidR="003C74D4">
      <w:rPr>
        <w:rFonts w:ascii="Arial" w:hAnsi="Arial"/>
        <w:sz w:val="17"/>
        <w:szCs w:val="17"/>
      </w:rPr>
      <w:t xml:space="preserve"> Member</w:t>
    </w:r>
    <w:r w:rsidRPr="00D45916">
      <w:rPr>
        <w:rFonts w:ascii="Arial" w:hAnsi="Arial"/>
        <w:sz w:val="17"/>
        <w:szCs w:val="17"/>
      </w:rPr>
      <w:t xml:space="preserve">, </w:t>
    </w:r>
    <w:r w:rsidR="009869BE">
      <w:rPr>
        <w:rFonts w:ascii="Arial" w:hAnsi="Arial"/>
        <w:sz w:val="17"/>
        <w:szCs w:val="17"/>
      </w:rPr>
      <w:t>District</w:t>
    </w:r>
    <w:r w:rsidR="00105DAF">
      <w:rPr>
        <w:rFonts w:ascii="Arial" w:hAnsi="Arial"/>
        <w:sz w:val="17"/>
        <w:szCs w:val="17"/>
      </w:rPr>
      <w:t xml:space="preserve"> 6</w:t>
    </w:r>
    <w:r>
      <w:rPr>
        <w:rFonts w:ascii="Arial" w:hAnsi="Arial"/>
        <w:sz w:val="17"/>
        <w:szCs w:val="17"/>
      </w:rPr>
      <w:tab/>
      <w:t xml:space="preserve">                                  </w:t>
    </w:r>
    <w:r>
      <w:rPr>
        <w:rFonts w:ascii="Arial" w:hAnsi="Arial"/>
        <w:sz w:val="17"/>
        <w:szCs w:val="17"/>
      </w:rPr>
      <w:tab/>
      <w:t xml:space="preserve">                                </w:t>
    </w:r>
    <w:r>
      <w:rPr>
        <w:rFonts w:ascii="Arial" w:hAnsi="Arial"/>
        <w:sz w:val="16"/>
      </w:rPr>
      <w:t>City Hall, Suite 425</w:t>
    </w:r>
  </w:p>
  <w:p w:rsidR="006B1613" w:rsidRDefault="006B1613" w:rsidP="006B1613">
    <w:pPr>
      <w:pStyle w:val="Header"/>
      <w:tabs>
        <w:tab w:val="left" w:pos="7200"/>
      </w:tabs>
      <w:rPr>
        <w:rFonts w:ascii="Arial" w:hAnsi="Arial"/>
        <w:sz w:val="18"/>
      </w:rPr>
    </w:pPr>
    <w:r>
      <w:rPr>
        <w:rFonts w:ascii="Arial" w:hAnsi="Arial"/>
        <w:sz w:val="18"/>
      </w:rPr>
      <w:t>Office (904) 255-52</w:t>
    </w:r>
    <w:r w:rsidR="00105DAF">
      <w:rPr>
        <w:rFonts w:ascii="Arial" w:hAnsi="Arial"/>
        <w:sz w:val="18"/>
      </w:rPr>
      <w:t>06</w:t>
    </w:r>
    <w:r>
      <w:rPr>
        <w:rFonts w:ascii="Arial" w:hAnsi="Arial"/>
        <w:sz w:val="18"/>
      </w:rPr>
      <w:tab/>
    </w:r>
    <w:r>
      <w:rPr>
        <w:rFonts w:ascii="Arial" w:hAnsi="Arial"/>
        <w:sz w:val="18"/>
      </w:rPr>
      <w:tab/>
    </w:r>
    <w:r>
      <w:rPr>
        <w:rFonts w:ascii="Arial" w:hAnsi="Arial"/>
        <w:sz w:val="18"/>
      </w:rPr>
      <w:tab/>
      <w:t xml:space="preserve">                 </w:t>
    </w:r>
    <w:r w:rsidR="00632D8D">
      <w:rPr>
        <w:rFonts w:ascii="Arial" w:hAnsi="Arial"/>
        <w:sz w:val="18"/>
      </w:rPr>
      <w:t xml:space="preserve"> </w:t>
    </w:r>
    <w:r>
      <w:rPr>
        <w:rFonts w:ascii="Arial" w:hAnsi="Arial"/>
        <w:sz w:val="18"/>
      </w:rPr>
      <w:t xml:space="preserve">  </w:t>
    </w:r>
    <w:r w:rsidRPr="006B1613">
      <w:rPr>
        <w:rFonts w:ascii="Arial" w:hAnsi="Arial"/>
        <w:sz w:val="18"/>
      </w:rPr>
      <w:t>Jacksonville, FL 32202</w:t>
    </w:r>
  </w:p>
  <w:p w:rsidR="006B1613" w:rsidRDefault="00105DAF" w:rsidP="006B1613">
    <w:pPr>
      <w:pStyle w:val="Header"/>
      <w:tabs>
        <w:tab w:val="left" w:pos="7200"/>
      </w:tabs>
      <w:rPr>
        <w:rFonts w:ascii="Arial" w:hAnsi="Arial"/>
        <w:sz w:val="18"/>
      </w:rPr>
    </w:pPr>
    <w:r>
      <w:rPr>
        <w:rFonts w:ascii="Arial" w:hAnsi="Arial"/>
        <w:sz w:val="18"/>
      </w:rPr>
      <w:t>Fax (904) 255-52</w:t>
    </w:r>
    <w:r w:rsidR="00576836">
      <w:rPr>
        <w:rFonts w:ascii="Arial" w:hAnsi="Arial"/>
        <w:sz w:val="18"/>
      </w:rPr>
      <w:t>30</w:t>
    </w:r>
    <w:r w:rsidR="006B1613">
      <w:rPr>
        <w:rFonts w:ascii="Arial" w:hAnsi="Arial"/>
        <w:sz w:val="18"/>
      </w:rPr>
      <w:tab/>
    </w:r>
    <w:r w:rsidR="006B1613">
      <w:rPr>
        <w:rFonts w:ascii="Arial" w:hAnsi="Arial"/>
        <w:sz w:val="18"/>
      </w:rPr>
      <w:tab/>
    </w:r>
    <w:r w:rsidR="006B1613">
      <w:rPr>
        <w:rFonts w:ascii="Arial" w:hAnsi="Arial"/>
        <w:sz w:val="18"/>
      </w:rPr>
      <w:tab/>
    </w:r>
  </w:p>
  <w:p w:rsidR="0099488A" w:rsidRDefault="006B1613" w:rsidP="006B1613">
    <w:pPr>
      <w:pStyle w:val="Header"/>
      <w:tabs>
        <w:tab w:val="left" w:pos="7200"/>
      </w:tabs>
      <w:rPr>
        <w:rFonts w:ascii="Arial" w:hAnsi="Arial"/>
        <w:b/>
        <w:sz w:val="28"/>
      </w:rPr>
    </w:pPr>
    <w:r>
      <w:rPr>
        <w:rFonts w:ascii="Arial" w:hAnsi="Arial"/>
        <w:sz w:val="16"/>
      </w:rPr>
      <w:t xml:space="preserve">E-Mail: </w:t>
    </w:r>
    <w:hyperlink r:id="rId3" w:history="1">
      <w:r w:rsidR="00105DAF" w:rsidRPr="00A757DD">
        <w:rPr>
          <w:rStyle w:val="Hyperlink"/>
          <w:rFonts w:ascii="Arial" w:hAnsi="Arial"/>
          <w:sz w:val="16"/>
        </w:rPr>
        <w:t>MBOYLAN@coj.net</w:t>
      </w:r>
    </w:hyperlink>
    <w:r>
      <w:rPr>
        <w:rFonts w:ascii="Arial" w:hAnsi="Arial"/>
        <w:b/>
        <w:sz w:val="28"/>
      </w:rPr>
      <w:t xml:space="preserve"> </w:t>
    </w:r>
    <w:r>
      <w:rPr>
        <w:rFonts w:ascii="Arial" w:hAnsi="Arial"/>
        <w:b/>
        <w:sz w:val="28"/>
      </w:rPr>
      <w:tab/>
    </w:r>
  </w:p>
  <w:p w:rsidR="00F2564D" w:rsidRDefault="00F2564D" w:rsidP="00F2564D">
    <w:pPr>
      <w:pStyle w:val="Heading1"/>
      <w:tabs>
        <w:tab w:val="left" w:pos="4260"/>
      </w:tabs>
      <w:jc w:val="center"/>
    </w:pPr>
    <w:r>
      <w:t>OFFICE OF THE CITY COUNCIL</w:t>
    </w:r>
  </w:p>
  <w:p w:rsidR="006B1613" w:rsidRPr="006B1613" w:rsidRDefault="006B1613" w:rsidP="006B1613">
    <w:pPr>
      <w:pStyle w:val="Header"/>
      <w:tabs>
        <w:tab w:val="left" w:pos="7200"/>
      </w:tabs>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4874"/>
    <w:multiLevelType w:val="hybridMultilevel"/>
    <w:tmpl w:val="9F66939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nsid w:val="2E1E7F86"/>
    <w:multiLevelType w:val="hybridMultilevel"/>
    <w:tmpl w:val="9A7AAA2C"/>
    <w:lvl w:ilvl="0" w:tplc="A45CCB4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71027A"/>
    <w:multiLevelType w:val="hybridMultilevel"/>
    <w:tmpl w:val="67046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111BB"/>
    <w:multiLevelType w:val="hybridMultilevel"/>
    <w:tmpl w:val="FE0A60A6"/>
    <w:lvl w:ilvl="0" w:tplc="21286EEE">
      <w:numFmt w:val="bullet"/>
      <w:lvlText w:val="-"/>
      <w:lvlJc w:val="left"/>
      <w:pPr>
        <w:ind w:left="2115" w:hanging="360"/>
      </w:pPr>
      <w:rPr>
        <w:rFonts w:ascii="Calibri" w:eastAsia="Times New Roman" w:hAnsi="Calibri" w:cs="Arial" w:hint="default"/>
        <w:b/>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2"/>
    <w:rsid w:val="00007843"/>
    <w:rsid w:val="00073B9B"/>
    <w:rsid w:val="0007525B"/>
    <w:rsid w:val="00095237"/>
    <w:rsid w:val="00097B82"/>
    <w:rsid w:val="000A13CF"/>
    <w:rsid w:val="000B343F"/>
    <w:rsid w:val="000C1AAC"/>
    <w:rsid w:val="000C4D7B"/>
    <w:rsid w:val="000D010E"/>
    <w:rsid w:val="000D704F"/>
    <w:rsid w:val="000F23BD"/>
    <w:rsid w:val="000F257B"/>
    <w:rsid w:val="000F38F6"/>
    <w:rsid w:val="00100750"/>
    <w:rsid w:val="00105DAF"/>
    <w:rsid w:val="00130F54"/>
    <w:rsid w:val="001532C8"/>
    <w:rsid w:val="00172627"/>
    <w:rsid w:val="0018386E"/>
    <w:rsid w:val="001B46FC"/>
    <w:rsid w:val="001D66AC"/>
    <w:rsid w:val="001F564E"/>
    <w:rsid w:val="001F7583"/>
    <w:rsid w:val="00201B88"/>
    <w:rsid w:val="0020276A"/>
    <w:rsid w:val="00221862"/>
    <w:rsid w:val="0023408E"/>
    <w:rsid w:val="00252D12"/>
    <w:rsid w:val="0026563F"/>
    <w:rsid w:val="00281EAB"/>
    <w:rsid w:val="002C25BB"/>
    <w:rsid w:val="002D2D6D"/>
    <w:rsid w:val="003476F3"/>
    <w:rsid w:val="003553B9"/>
    <w:rsid w:val="0036028C"/>
    <w:rsid w:val="00370644"/>
    <w:rsid w:val="00397CEA"/>
    <w:rsid w:val="003A7B3A"/>
    <w:rsid w:val="003B0363"/>
    <w:rsid w:val="003B1DA0"/>
    <w:rsid w:val="003B5D2B"/>
    <w:rsid w:val="003C6F26"/>
    <w:rsid w:val="003C74D4"/>
    <w:rsid w:val="003F1AF4"/>
    <w:rsid w:val="00424823"/>
    <w:rsid w:val="00432006"/>
    <w:rsid w:val="004944D7"/>
    <w:rsid w:val="004958AC"/>
    <w:rsid w:val="00496869"/>
    <w:rsid w:val="004A05AC"/>
    <w:rsid w:val="004B22D1"/>
    <w:rsid w:val="004B24CD"/>
    <w:rsid w:val="004B53DC"/>
    <w:rsid w:val="004B7F30"/>
    <w:rsid w:val="004D02BB"/>
    <w:rsid w:val="004D11F1"/>
    <w:rsid w:val="004D67AB"/>
    <w:rsid w:val="004D7D83"/>
    <w:rsid w:val="00503BB5"/>
    <w:rsid w:val="00506F46"/>
    <w:rsid w:val="0051340A"/>
    <w:rsid w:val="00515A86"/>
    <w:rsid w:val="0054110E"/>
    <w:rsid w:val="00560494"/>
    <w:rsid w:val="00576836"/>
    <w:rsid w:val="005A5E1C"/>
    <w:rsid w:val="005B21D3"/>
    <w:rsid w:val="005C0AE7"/>
    <w:rsid w:val="005E01C2"/>
    <w:rsid w:val="0062431A"/>
    <w:rsid w:val="006324C0"/>
    <w:rsid w:val="00632623"/>
    <w:rsid w:val="00632D8D"/>
    <w:rsid w:val="00646A4F"/>
    <w:rsid w:val="00656A3E"/>
    <w:rsid w:val="006576DC"/>
    <w:rsid w:val="00657C27"/>
    <w:rsid w:val="0067331A"/>
    <w:rsid w:val="006800AB"/>
    <w:rsid w:val="00691C2E"/>
    <w:rsid w:val="006964D9"/>
    <w:rsid w:val="006B1613"/>
    <w:rsid w:val="006C2E55"/>
    <w:rsid w:val="006C44E4"/>
    <w:rsid w:val="006C7584"/>
    <w:rsid w:val="006E2D13"/>
    <w:rsid w:val="006E494E"/>
    <w:rsid w:val="00711E7D"/>
    <w:rsid w:val="0073427C"/>
    <w:rsid w:val="00745406"/>
    <w:rsid w:val="00792029"/>
    <w:rsid w:val="007B4399"/>
    <w:rsid w:val="007B5C04"/>
    <w:rsid w:val="007B5CEA"/>
    <w:rsid w:val="007E04A1"/>
    <w:rsid w:val="007E4AE7"/>
    <w:rsid w:val="007E6B08"/>
    <w:rsid w:val="008048D5"/>
    <w:rsid w:val="00821CB6"/>
    <w:rsid w:val="00830FD6"/>
    <w:rsid w:val="00897ED4"/>
    <w:rsid w:val="008A0E05"/>
    <w:rsid w:val="008A607F"/>
    <w:rsid w:val="008A7967"/>
    <w:rsid w:val="008F21C9"/>
    <w:rsid w:val="008F4449"/>
    <w:rsid w:val="008F5F8D"/>
    <w:rsid w:val="00900A9A"/>
    <w:rsid w:val="009014E2"/>
    <w:rsid w:val="00904243"/>
    <w:rsid w:val="009150E7"/>
    <w:rsid w:val="00921768"/>
    <w:rsid w:val="00924AAC"/>
    <w:rsid w:val="00924FFC"/>
    <w:rsid w:val="00930605"/>
    <w:rsid w:val="00932038"/>
    <w:rsid w:val="0095690C"/>
    <w:rsid w:val="00960BC8"/>
    <w:rsid w:val="009773A2"/>
    <w:rsid w:val="009869BE"/>
    <w:rsid w:val="0099488A"/>
    <w:rsid w:val="009A72F5"/>
    <w:rsid w:val="009D3BBD"/>
    <w:rsid w:val="009F1F53"/>
    <w:rsid w:val="00A15BEE"/>
    <w:rsid w:val="00A16B54"/>
    <w:rsid w:val="00A26A8D"/>
    <w:rsid w:val="00A347FC"/>
    <w:rsid w:val="00A434E8"/>
    <w:rsid w:val="00A43DB1"/>
    <w:rsid w:val="00A6247F"/>
    <w:rsid w:val="00A644D6"/>
    <w:rsid w:val="00A65E49"/>
    <w:rsid w:val="00A67C15"/>
    <w:rsid w:val="00A83587"/>
    <w:rsid w:val="00A83CBC"/>
    <w:rsid w:val="00A93846"/>
    <w:rsid w:val="00AA357C"/>
    <w:rsid w:val="00AC30EE"/>
    <w:rsid w:val="00AC3BEE"/>
    <w:rsid w:val="00AC7C52"/>
    <w:rsid w:val="00AD1EB8"/>
    <w:rsid w:val="00AD735E"/>
    <w:rsid w:val="00AE128F"/>
    <w:rsid w:val="00AF4D59"/>
    <w:rsid w:val="00B04351"/>
    <w:rsid w:val="00B4688C"/>
    <w:rsid w:val="00B873C6"/>
    <w:rsid w:val="00B96028"/>
    <w:rsid w:val="00BA4FD8"/>
    <w:rsid w:val="00BA70AD"/>
    <w:rsid w:val="00BC670E"/>
    <w:rsid w:val="00BE65A6"/>
    <w:rsid w:val="00C55D4E"/>
    <w:rsid w:val="00C8378E"/>
    <w:rsid w:val="00C9299C"/>
    <w:rsid w:val="00C93171"/>
    <w:rsid w:val="00CA793D"/>
    <w:rsid w:val="00CF738E"/>
    <w:rsid w:val="00D07764"/>
    <w:rsid w:val="00D20C21"/>
    <w:rsid w:val="00D31311"/>
    <w:rsid w:val="00D33940"/>
    <w:rsid w:val="00D37252"/>
    <w:rsid w:val="00D45916"/>
    <w:rsid w:val="00D54722"/>
    <w:rsid w:val="00D61D31"/>
    <w:rsid w:val="00D63F94"/>
    <w:rsid w:val="00DC5961"/>
    <w:rsid w:val="00DC60A2"/>
    <w:rsid w:val="00DE17AB"/>
    <w:rsid w:val="00DE2BC8"/>
    <w:rsid w:val="00DF1E67"/>
    <w:rsid w:val="00E02AAC"/>
    <w:rsid w:val="00E233BF"/>
    <w:rsid w:val="00E36372"/>
    <w:rsid w:val="00E44133"/>
    <w:rsid w:val="00E45E45"/>
    <w:rsid w:val="00E52124"/>
    <w:rsid w:val="00E53B43"/>
    <w:rsid w:val="00E56760"/>
    <w:rsid w:val="00E61787"/>
    <w:rsid w:val="00E61FC8"/>
    <w:rsid w:val="00E95DCA"/>
    <w:rsid w:val="00EA469F"/>
    <w:rsid w:val="00EA4F71"/>
    <w:rsid w:val="00EC7ED2"/>
    <w:rsid w:val="00EE4A48"/>
    <w:rsid w:val="00EE66F0"/>
    <w:rsid w:val="00F05A4A"/>
    <w:rsid w:val="00F07A63"/>
    <w:rsid w:val="00F23474"/>
    <w:rsid w:val="00F2564D"/>
    <w:rsid w:val="00F36D4B"/>
    <w:rsid w:val="00F628E3"/>
    <w:rsid w:val="00F80D7C"/>
    <w:rsid w:val="00F81594"/>
    <w:rsid w:val="00F8560D"/>
    <w:rsid w:val="00FD16DD"/>
    <w:rsid w:val="00FF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table" w:styleId="TableGrid">
    <w:name w:val="Table Grid"/>
    <w:basedOn w:val="TableNormal"/>
    <w:uiPriority w:val="59"/>
    <w:rsid w:val="004944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1613"/>
  </w:style>
  <w:style w:type="character" w:customStyle="1" w:styleId="UnresolvedMention1">
    <w:name w:val="Unresolved Mention1"/>
    <w:basedOn w:val="DefaultParagraphFont"/>
    <w:uiPriority w:val="99"/>
    <w:semiHidden/>
    <w:unhideWhenUsed/>
    <w:rsid w:val="009A72F5"/>
    <w:rPr>
      <w:color w:val="605E5C"/>
      <w:shd w:val="clear" w:color="auto" w:fill="E1DFDD"/>
    </w:rPr>
  </w:style>
  <w:style w:type="paragraph" w:styleId="ListParagraph">
    <w:name w:val="List Paragraph"/>
    <w:basedOn w:val="Normal"/>
    <w:uiPriority w:val="34"/>
    <w:qFormat/>
    <w:rsid w:val="00073B9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table" w:styleId="TableGrid">
    <w:name w:val="Table Grid"/>
    <w:basedOn w:val="TableNormal"/>
    <w:uiPriority w:val="59"/>
    <w:rsid w:val="004944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1613"/>
  </w:style>
  <w:style w:type="character" w:customStyle="1" w:styleId="UnresolvedMention1">
    <w:name w:val="Unresolved Mention1"/>
    <w:basedOn w:val="DefaultParagraphFont"/>
    <w:uiPriority w:val="99"/>
    <w:semiHidden/>
    <w:unhideWhenUsed/>
    <w:rsid w:val="009A72F5"/>
    <w:rPr>
      <w:color w:val="605E5C"/>
      <w:shd w:val="clear" w:color="auto" w:fill="E1DFDD"/>
    </w:rPr>
  </w:style>
  <w:style w:type="paragraph" w:styleId="ListParagraph">
    <w:name w:val="List Paragraph"/>
    <w:basedOn w:val="Normal"/>
    <w:uiPriority w:val="34"/>
    <w:qFormat/>
    <w:rsid w:val="00073B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5269">
      <w:bodyDiv w:val="1"/>
      <w:marLeft w:val="0"/>
      <w:marRight w:val="0"/>
      <w:marTop w:val="0"/>
      <w:marBottom w:val="0"/>
      <w:divBdr>
        <w:top w:val="none" w:sz="0" w:space="0" w:color="auto"/>
        <w:left w:val="none" w:sz="0" w:space="0" w:color="auto"/>
        <w:bottom w:val="none" w:sz="0" w:space="0" w:color="auto"/>
        <w:right w:val="none" w:sz="0" w:space="0" w:color="auto"/>
      </w:divBdr>
    </w:div>
    <w:div w:id="1297223512">
      <w:bodyDiv w:val="1"/>
      <w:marLeft w:val="0"/>
      <w:marRight w:val="0"/>
      <w:marTop w:val="0"/>
      <w:marBottom w:val="0"/>
      <w:divBdr>
        <w:top w:val="none" w:sz="0" w:space="0" w:color="auto"/>
        <w:left w:val="none" w:sz="0" w:space="0" w:color="auto"/>
        <w:bottom w:val="none" w:sz="0" w:space="0" w:color="auto"/>
        <w:right w:val="none" w:sz="0" w:space="0" w:color="auto"/>
      </w:divBdr>
    </w:div>
    <w:div w:id="16335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TYC@COJ.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hyperlink" Target="mailto:CLBrown@coj.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raT@coj.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BOYLAN@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A3522-90DA-4425-928B-2DD556A7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Brown, Cheryl</cp:lastModifiedBy>
  <cp:revision>2</cp:revision>
  <cp:lastPrinted>2019-10-29T17:00:00Z</cp:lastPrinted>
  <dcterms:created xsi:type="dcterms:W3CDTF">2020-02-13T19:09:00Z</dcterms:created>
  <dcterms:modified xsi:type="dcterms:W3CDTF">2020-02-13T19:09:00Z</dcterms:modified>
</cp:coreProperties>
</file>